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A25" w:rsidRPr="00FD4A12" w:rsidRDefault="00BA640A" w:rsidP="0063347F">
      <w:pPr>
        <w:spacing w:beforeLines="50" w:before="156" w:afterLines="100" w:after="312"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</w:t>
      </w:r>
    </w:p>
    <w:tbl>
      <w:tblPr>
        <w:tblW w:w="8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3382"/>
        <w:gridCol w:w="1560"/>
        <w:gridCol w:w="2144"/>
      </w:tblGrid>
      <w:tr w:rsidR="009D6A25" w:rsidTr="00775054">
        <w:trPr>
          <w:trHeight w:val="885"/>
          <w:jc w:val="center"/>
        </w:trPr>
        <w:tc>
          <w:tcPr>
            <w:tcW w:w="1716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382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775054">
        <w:trPr>
          <w:trHeight w:val="826"/>
          <w:jc w:val="center"/>
        </w:trPr>
        <w:tc>
          <w:tcPr>
            <w:tcW w:w="1716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3382" w:type="dxa"/>
            <w:tcBorders>
              <w:righ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所属课程</w:t>
            </w:r>
          </w:p>
        </w:tc>
        <w:tc>
          <w:tcPr>
            <w:tcW w:w="2144" w:type="dxa"/>
            <w:tcBorders>
              <w:left w:val="single" w:sz="4" w:space="0" w:color="auto"/>
            </w:tcBorders>
            <w:vAlign w:val="center"/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 w:rsidTr="00775054">
        <w:trPr>
          <w:trHeight w:val="2035"/>
          <w:jc w:val="center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vAlign w:val="center"/>
          </w:tcPr>
          <w:p w:rsidR="009D6A25" w:rsidRDefault="009D6A2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9D6A25" w:rsidRDefault="00066D16" w:rsidP="00775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640A">
              <w:rPr>
                <w:rFonts w:hint="eastAsia"/>
                <w:sz w:val="28"/>
                <w:szCs w:val="28"/>
              </w:rPr>
              <w:t>0</w:t>
            </w:r>
            <w:r w:rsidR="00BA640A">
              <w:rPr>
                <w:rFonts w:hAnsi="宋体"/>
                <w:sz w:val="28"/>
                <w:szCs w:val="28"/>
              </w:rPr>
              <w:t>分钟</w:t>
            </w:r>
            <w:r w:rsidR="00BA640A">
              <w:rPr>
                <w:rFonts w:hAnsi="宋体" w:hint="eastAsia"/>
                <w:sz w:val="28"/>
                <w:szCs w:val="28"/>
              </w:rPr>
              <w:t>（建议）</w:t>
            </w:r>
          </w:p>
        </w:tc>
      </w:tr>
      <w:tr w:rsidR="009D6A25" w:rsidTr="00775054">
        <w:trPr>
          <w:trHeight w:val="1066"/>
          <w:jc w:val="center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9D6A25">
            <w:pPr>
              <w:jc w:val="left"/>
              <w:rPr>
                <w:sz w:val="28"/>
                <w:szCs w:val="28"/>
              </w:rPr>
            </w:pPr>
          </w:p>
        </w:tc>
      </w:tr>
      <w:tr w:rsidR="009D6A25" w:rsidTr="00775054">
        <w:trPr>
          <w:trHeight w:val="1704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D6A25" w:rsidTr="00775054">
        <w:trPr>
          <w:trHeight w:val="5655"/>
          <w:jc w:val="center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7086" w:type="dxa"/>
            <w:gridSpan w:val="3"/>
            <w:tcBorders>
              <w:bottom w:val="single" w:sz="4" w:space="0" w:color="auto"/>
            </w:tcBorders>
            <w:vAlign w:val="center"/>
          </w:tcPr>
          <w:p w:rsidR="009D6A25" w:rsidRDefault="009D6A25">
            <w:pPr>
              <w:spacing w:line="540" w:lineRule="exact"/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9D6A25" w:rsidTr="00775054">
        <w:trPr>
          <w:trHeight w:val="3959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教学目标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>
            <w:pPr>
              <w:spacing w:line="520" w:lineRule="exact"/>
              <w:ind w:firstLineChars="200" w:firstLine="560"/>
              <w:rPr>
                <w:sz w:val="28"/>
                <w:szCs w:val="28"/>
              </w:rPr>
            </w:pPr>
          </w:p>
        </w:tc>
      </w:tr>
      <w:tr w:rsidR="009D6A25" w:rsidTr="00775054">
        <w:trPr>
          <w:trHeight w:val="5092"/>
          <w:jc w:val="center"/>
        </w:trPr>
        <w:tc>
          <w:tcPr>
            <w:tcW w:w="1716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7086" w:type="dxa"/>
            <w:gridSpan w:val="3"/>
            <w:vAlign w:val="center"/>
          </w:tcPr>
          <w:p w:rsidR="009D6A25" w:rsidRDefault="009D6A25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9D6A25" w:rsidTr="00775054">
        <w:trPr>
          <w:trHeight w:val="3677"/>
          <w:jc w:val="center"/>
        </w:trPr>
        <w:tc>
          <w:tcPr>
            <w:tcW w:w="1716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7086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775054">
        <w:trPr>
          <w:trHeight w:val="5519"/>
          <w:jc w:val="center"/>
        </w:trPr>
        <w:tc>
          <w:tcPr>
            <w:tcW w:w="1716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教学难点</w:t>
            </w:r>
          </w:p>
        </w:tc>
        <w:tc>
          <w:tcPr>
            <w:tcW w:w="7086" w:type="dxa"/>
            <w:gridSpan w:val="3"/>
            <w:vAlign w:val="center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 w:rsidTr="00775054">
        <w:trPr>
          <w:trHeight w:val="2624"/>
          <w:jc w:val="center"/>
        </w:trPr>
        <w:tc>
          <w:tcPr>
            <w:tcW w:w="1716" w:type="dxa"/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7086" w:type="dxa"/>
            <w:gridSpan w:val="3"/>
            <w:vAlign w:val="center"/>
          </w:tcPr>
          <w:p w:rsidR="009D6A25" w:rsidRDefault="009D6A25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 w:rsidP="00775054">
            <w:pPr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 w:rsidP="00775054">
            <w:pPr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 w:rsidP="00775054">
            <w:pPr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 w:rsidP="00775054">
            <w:pPr>
              <w:rPr>
                <w:rFonts w:hAnsi="宋体" w:hint="eastAsia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  <w:p w:rsidR="00775054" w:rsidRDefault="00775054">
            <w:pPr>
              <w:ind w:left="560"/>
              <w:rPr>
                <w:rFonts w:hAnsi="宋体" w:hint="eastAsia"/>
                <w:color w:val="000000"/>
                <w:sz w:val="28"/>
                <w:szCs w:val="28"/>
              </w:rPr>
            </w:pPr>
          </w:p>
        </w:tc>
      </w:tr>
      <w:tr w:rsidR="009D6A25" w:rsidTr="00775054">
        <w:trPr>
          <w:trHeight w:val="7214"/>
          <w:jc w:val="center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lastRenderedPageBreak/>
              <w:t>教学过程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7086" w:type="dxa"/>
            <w:gridSpan w:val="3"/>
            <w:tcBorders>
              <w:bottom w:val="single" w:sz="4" w:space="0" w:color="auto"/>
            </w:tcBorders>
            <w:vAlign w:val="center"/>
          </w:tcPr>
          <w:p w:rsidR="009D6A25" w:rsidRDefault="009D6A25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  <w:p w:rsidR="00775054" w:rsidRDefault="00775054">
            <w:pPr>
              <w:spacing w:line="54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D6A25" w:rsidTr="00775054">
        <w:trPr>
          <w:trHeight w:val="836"/>
          <w:jc w:val="center"/>
        </w:trPr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lastRenderedPageBreak/>
              <w:t>教学总结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</w:tcBorders>
            <w:vAlign w:val="center"/>
          </w:tcPr>
          <w:p w:rsidR="009D6A25" w:rsidRDefault="009D6A25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sz w:val="28"/>
                <w:szCs w:val="28"/>
              </w:rPr>
            </w:pPr>
          </w:p>
          <w:p w:rsidR="00775054" w:rsidRDefault="00775054"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9D6A25" w:rsidRDefault="009D6A25"/>
    <w:sectPr w:rsidR="009D6A25" w:rsidSect="009D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62" w:rsidRDefault="00057162" w:rsidP="00FD4A12">
      <w:r>
        <w:separator/>
      </w:r>
    </w:p>
  </w:endnote>
  <w:endnote w:type="continuationSeparator" w:id="0">
    <w:p w:rsidR="00057162" w:rsidRDefault="00057162" w:rsidP="00FD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62" w:rsidRDefault="00057162" w:rsidP="00FD4A12">
      <w:r>
        <w:separator/>
      </w:r>
    </w:p>
  </w:footnote>
  <w:footnote w:type="continuationSeparator" w:id="0">
    <w:p w:rsidR="00057162" w:rsidRDefault="00057162" w:rsidP="00FD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25"/>
    <w:rsid w:val="00057162"/>
    <w:rsid w:val="00066D16"/>
    <w:rsid w:val="00151718"/>
    <w:rsid w:val="0063347F"/>
    <w:rsid w:val="00775054"/>
    <w:rsid w:val="009D6A25"/>
    <w:rsid w:val="00AE251A"/>
    <w:rsid w:val="00BA640A"/>
    <w:rsid w:val="00CB764C"/>
    <w:rsid w:val="00E82EF0"/>
    <w:rsid w:val="00F610E4"/>
    <w:rsid w:val="00FA31EE"/>
    <w:rsid w:val="00FD4A12"/>
    <w:rsid w:val="09ED7E26"/>
    <w:rsid w:val="26DC73E4"/>
    <w:rsid w:val="376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ED52F"/>
  <w15:docId w15:val="{073F8F7C-E4E7-4E52-9176-13DB344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A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4A1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FD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D4A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柴田</cp:lastModifiedBy>
  <cp:revision>2</cp:revision>
  <dcterms:created xsi:type="dcterms:W3CDTF">2020-03-31T07:33:00Z</dcterms:created>
  <dcterms:modified xsi:type="dcterms:W3CDTF">2020-03-31T07:33:00Z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