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C8E" w:rsidRPr="00A23C8E" w:rsidRDefault="00A23C8E" w:rsidP="00A23C8E">
      <w:pPr>
        <w:widowControl/>
        <w:shd w:val="clear" w:color="auto" w:fill="FFFFFF"/>
        <w:jc w:val="center"/>
        <w:outlineLvl w:val="0"/>
        <w:rPr>
          <w:rFonts w:ascii="微软雅黑" w:eastAsia="微软雅黑" w:hAnsi="微软雅黑" w:cs="宋体"/>
          <w:b/>
          <w:bCs/>
          <w:color w:val="333333"/>
          <w:kern w:val="36"/>
          <w:sz w:val="39"/>
          <w:szCs w:val="39"/>
        </w:rPr>
      </w:pPr>
      <w:r w:rsidRPr="00A23C8E">
        <w:rPr>
          <w:rFonts w:ascii="微软雅黑" w:eastAsia="微软雅黑" w:hAnsi="微软雅黑" w:cs="宋体" w:hint="eastAsia"/>
          <w:b/>
          <w:bCs/>
          <w:color w:val="333333"/>
          <w:kern w:val="36"/>
          <w:sz w:val="39"/>
          <w:szCs w:val="39"/>
        </w:rPr>
        <w:t>西北农林科技大学</w:t>
      </w:r>
      <w:r>
        <w:rPr>
          <w:rFonts w:ascii="微软雅黑" w:eastAsia="微软雅黑" w:hAnsi="微软雅黑" w:cs="宋体" w:hint="eastAsia"/>
          <w:b/>
          <w:bCs/>
          <w:color w:val="333333"/>
          <w:kern w:val="36"/>
          <w:sz w:val="39"/>
          <w:szCs w:val="39"/>
        </w:rPr>
        <w:t>植物保护</w:t>
      </w:r>
      <w:r w:rsidRPr="00A23C8E">
        <w:rPr>
          <w:rFonts w:ascii="微软雅黑" w:eastAsia="微软雅黑" w:hAnsi="微软雅黑" w:cs="宋体" w:hint="eastAsia"/>
          <w:b/>
          <w:bCs/>
          <w:color w:val="333333"/>
          <w:kern w:val="36"/>
          <w:sz w:val="39"/>
          <w:szCs w:val="39"/>
        </w:rPr>
        <w:t>学院博士研究生招生</w:t>
      </w:r>
      <w:r>
        <w:rPr>
          <w:rFonts w:ascii="微软雅黑" w:eastAsia="微软雅黑" w:hAnsi="微软雅黑" w:cs="宋体" w:hint="eastAsia"/>
          <w:b/>
          <w:bCs/>
          <w:color w:val="333333"/>
          <w:kern w:val="36"/>
          <w:sz w:val="39"/>
          <w:szCs w:val="39"/>
        </w:rPr>
        <w:t>“</w:t>
      </w:r>
      <w:r w:rsidRPr="00A23C8E">
        <w:rPr>
          <w:rFonts w:ascii="微软雅黑" w:eastAsia="微软雅黑" w:hAnsi="微软雅黑" w:cs="宋体" w:hint="eastAsia"/>
          <w:b/>
          <w:bCs/>
          <w:color w:val="333333"/>
          <w:kern w:val="36"/>
          <w:sz w:val="39"/>
          <w:szCs w:val="39"/>
        </w:rPr>
        <w:t>申请-</w:t>
      </w:r>
      <w:r>
        <w:rPr>
          <w:rFonts w:ascii="微软雅黑" w:eastAsia="微软雅黑" w:hAnsi="微软雅黑" w:cs="宋体" w:hint="eastAsia"/>
          <w:b/>
          <w:bCs/>
          <w:color w:val="333333"/>
          <w:kern w:val="36"/>
          <w:sz w:val="39"/>
          <w:szCs w:val="39"/>
        </w:rPr>
        <w:t>考</w:t>
      </w:r>
      <w:r w:rsidRPr="00A23C8E">
        <w:rPr>
          <w:rFonts w:ascii="微软雅黑" w:eastAsia="微软雅黑" w:hAnsi="微软雅黑" w:cs="宋体" w:hint="eastAsia"/>
          <w:b/>
          <w:bCs/>
          <w:color w:val="333333"/>
          <w:kern w:val="36"/>
          <w:sz w:val="39"/>
          <w:szCs w:val="39"/>
        </w:rPr>
        <w:t>核制</w:t>
      </w:r>
      <w:r>
        <w:rPr>
          <w:rFonts w:ascii="微软雅黑" w:eastAsia="微软雅黑" w:hAnsi="微软雅黑" w:cs="宋体" w:hint="eastAsia"/>
          <w:b/>
          <w:bCs/>
          <w:color w:val="333333"/>
          <w:kern w:val="36"/>
          <w:sz w:val="39"/>
          <w:szCs w:val="39"/>
        </w:rPr>
        <w:t>”</w:t>
      </w:r>
      <w:r w:rsidRPr="00A23C8E">
        <w:rPr>
          <w:rFonts w:ascii="微软雅黑" w:eastAsia="微软雅黑" w:hAnsi="微软雅黑" w:cs="宋体" w:hint="eastAsia"/>
          <w:b/>
          <w:bCs/>
          <w:color w:val="333333"/>
          <w:kern w:val="36"/>
          <w:sz w:val="39"/>
          <w:szCs w:val="39"/>
        </w:rPr>
        <w:t>实施细则</w:t>
      </w:r>
    </w:p>
    <w:p w:rsidR="00A23C8E" w:rsidRPr="00B030E5" w:rsidRDefault="00A23C8E" w:rsidP="00B030E5">
      <w:pPr>
        <w:pStyle w:val="a4"/>
        <w:widowControl w:val="0"/>
        <w:shd w:val="clear" w:color="auto" w:fill="FFFFFF"/>
        <w:spacing w:before="0" w:beforeAutospacing="0" w:after="0" w:afterAutospacing="0" w:line="500" w:lineRule="exact"/>
        <w:ind w:firstLineChars="200" w:firstLine="560"/>
        <w:jc w:val="both"/>
        <w:rPr>
          <w:rFonts w:cs="Segoe UI"/>
          <w:sz w:val="28"/>
          <w:szCs w:val="28"/>
        </w:rPr>
      </w:pPr>
      <w:r w:rsidRPr="00B030E5">
        <w:rPr>
          <w:rFonts w:cs="Segoe UI" w:hint="eastAsia"/>
          <w:sz w:val="28"/>
          <w:szCs w:val="28"/>
        </w:rPr>
        <w:t>根据《西北农林科技大学博士研究生招生申请-审核制管理暂行办法》(校研发〔2014〕428号)文件精神，植物保护学院特制定本实施细则。</w:t>
      </w:r>
    </w:p>
    <w:p w:rsidR="006B01F8" w:rsidRPr="00B030E5" w:rsidRDefault="00A23C8E" w:rsidP="00B030E5">
      <w:pPr>
        <w:pStyle w:val="a4"/>
        <w:widowControl w:val="0"/>
        <w:shd w:val="clear" w:color="auto" w:fill="FFFFFF"/>
        <w:spacing w:before="0" w:beforeAutospacing="0" w:after="0" w:afterAutospacing="0" w:line="500" w:lineRule="exact"/>
        <w:ind w:firstLineChars="200" w:firstLine="562"/>
        <w:jc w:val="both"/>
        <w:rPr>
          <w:rFonts w:cs="Segoe UI"/>
          <w:b/>
          <w:sz w:val="28"/>
          <w:szCs w:val="28"/>
        </w:rPr>
      </w:pPr>
      <w:r w:rsidRPr="00B030E5">
        <w:rPr>
          <w:rFonts w:cs="Segoe UI" w:hint="eastAsia"/>
          <w:b/>
          <w:sz w:val="28"/>
          <w:szCs w:val="28"/>
        </w:rPr>
        <w:t xml:space="preserve">第一章 </w:t>
      </w:r>
      <w:r w:rsidR="006B01F8" w:rsidRPr="00B030E5">
        <w:rPr>
          <w:rFonts w:cs="Segoe UI" w:hint="eastAsia"/>
          <w:b/>
          <w:sz w:val="28"/>
          <w:szCs w:val="28"/>
        </w:rPr>
        <w:t xml:space="preserve"> 组织机构</w:t>
      </w:r>
    </w:p>
    <w:p w:rsidR="00B030E5" w:rsidRPr="00B121E6" w:rsidRDefault="00B030E5" w:rsidP="00B030E5">
      <w:pPr>
        <w:pStyle w:val="a4"/>
        <w:widowControl w:val="0"/>
        <w:shd w:val="clear" w:color="auto" w:fill="FFFFFF"/>
        <w:spacing w:before="0" w:beforeAutospacing="0" w:after="0" w:afterAutospacing="0" w:line="500" w:lineRule="exact"/>
        <w:ind w:firstLineChars="200" w:firstLine="562"/>
        <w:jc w:val="both"/>
        <w:rPr>
          <w:rFonts w:cs="Segoe UI"/>
          <w:b/>
          <w:sz w:val="28"/>
          <w:szCs w:val="28"/>
        </w:rPr>
      </w:pPr>
      <w:r w:rsidRPr="00B121E6">
        <w:rPr>
          <w:rFonts w:cs="Segoe UI" w:hint="eastAsia"/>
          <w:b/>
          <w:sz w:val="28"/>
          <w:szCs w:val="28"/>
        </w:rPr>
        <w:t>（一）资格审查组</w:t>
      </w:r>
    </w:p>
    <w:p w:rsidR="00B030E5" w:rsidRPr="001F30A1" w:rsidRDefault="00B030E5" w:rsidP="00B030E5">
      <w:pPr>
        <w:pStyle w:val="a4"/>
        <w:widowControl w:val="0"/>
        <w:shd w:val="clear" w:color="auto" w:fill="FFFFFF"/>
        <w:spacing w:before="0" w:beforeAutospacing="0" w:after="0" w:afterAutospacing="0" w:line="500" w:lineRule="exact"/>
        <w:ind w:firstLineChars="200" w:firstLine="560"/>
        <w:jc w:val="both"/>
        <w:rPr>
          <w:rFonts w:cs="Segoe UI"/>
          <w:sz w:val="28"/>
          <w:szCs w:val="28"/>
        </w:rPr>
      </w:pPr>
      <w:r>
        <w:rPr>
          <w:rFonts w:cs="Segoe UI" w:hint="eastAsia"/>
          <w:sz w:val="28"/>
          <w:szCs w:val="28"/>
        </w:rPr>
        <w:t>由院长、分管研究生副院长</w:t>
      </w:r>
      <w:r w:rsidR="00420C77">
        <w:rPr>
          <w:rFonts w:cs="Segoe UI" w:hint="eastAsia"/>
          <w:sz w:val="28"/>
          <w:szCs w:val="28"/>
        </w:rPr>
        <w:t>、</w:t>
      </w:r>
      <w:r>
        <w:rPr>
          <w:rFonts w:cs="Segoe UI" w:hint="eastAsia"/>
          <w:sz w:val="28"/>
          <w:szCs w:val="28"/>
        </w:rPr>
        <w:t>研究生秘书、学科点秘书</w:t>
      </w:r>
      <w:r w:rsidR="00420C77">
        <w:rPr>
          <w:rFonts w:cs="Segoe UI" w:hint="eastAsia"/>
          <w:sz w:val="28"/>
          <w:szCs w:val="28"/>
        </w:rPr>
        <w:t>等</w:t>
      </w:r>
      <w:r>
        <w:rPr>
          <w:rFonts w:cs="Segoe UI" w:hint="eastAsia"/>
          <w:sz w:val="28"/>
          <w:szCs w:val="28"/>
        </w:rPr>
        <w:t>组成，</w:t>
      </w:r>
      <w:r w:rsidRPr="001F30A1">
        <w:rPr>
          <w:rFonts w:cs="Segoe UI" w:hint="eastAsia"/>
          <w:sz w:val="28"/>
          <w:szCs w:val="28"/>
        </w:rPr>
        <w:t>负责对申请人资格及招生材料进行逐项审查。对提交材料不全或材料真伪有异议的，通知申请人补交相关材料或相应证明材料；对不能按时提交补充材料或无法提供相应证明材料者，按照资格审查不合格处理。</w:t>
      </w:r>
    </w:p>
    <w:p w:rsidR="00B030E5" w:rsidRPr="00B121E6" w:rsidRDefault="00B030E5" w:rsidP="00B030E5">
      <w:pPr>
        <w:pStyle w:val="a4"/>
        <w:widowControl w:val="0"/>
        <w:shd w:val="clear" w:color="auto" w:fill="FFFFFF"/>
        <w:spacing w:before="0" w:beforeAutospacing="0" w:after="0" w:afterAutospacing="0" w:line="500" w:lineRule="exact"/>
        <w:ind w:firstLineChars="200" w:firstLine="562"/>
        <w:jc w:val="both"/>
        <w:rPr>
          <w:rFonts w:cs="Segoe UI"/>
          <w:b/>
          <w:sz w:val="28"/>
          <w:szCs w:val="28"/>
        </w:rPr>
      </w:pPr>
      <w:r w:rsidRPr="00B121E6">
        <w:rPr>
          <w:rFonts w:cs="Segoe UI" w:hint="eastAsia"/>
          <w:b/>
          <w:sz w:val="28"/>
          <w:szCs w:val="28"/>
        </w:rPr>
        <w:t>（二）初选审查组</w:t>
      </w:r>
    </w:p>
    <w:p w:rsidR="00B030E5" w:rsidRPr="00F90B75" w:rsidRDefault="00B030E5" w:rsidP="00B030E5">
      <w:pPr>
        <w:pStyle w:val="a4"/>
        <w:widowControl w:val="0"/>
        <w:shd w:val="clear" w:color="auto" w:fill="FFFFFF"/>
        <w:spacing w:before="0" w:beforeAutospacing="0" w:after="0" w:afterAutospacing="0" w:line="500" w:lineRule="exact"/>
        <w:ind w:firstLineChars="200" w:firstLine="560"/>
        <w:jc w:val="both"/>
        <w:rPr>
          <w:rFonts w:cs="Segoe UI"/>
          <w:sz w:val="28"/>
          <w:szCs w:val="28"/>
        </w:rPr>
      </w:pPr>
      <w:r>
        <w:rPr>
          <w:rFonts w:cs="Segoe UI" w:hint="eastAsia"/>
          <w:sz w:val="28"/>
          <w:szCs w:val="28"/>
        </w:rPr>
        <w:t>由院长、分管研究生副院长、学科点导师及秘书组成，</w:t>
      </w:r>
      <w:r w:rsidRPr="001F30A1">
        <w:rPr>
          <w:rFonts w:cs="Segoe UI" w:hint="eastAsia"/>
          <w:sz w:val="28"/>
          <w:szCs w:val="28"/>
        </w:rPr>
        <w:t>根据申请人所提交的申请材料，对其科研潜质和基本素质进行初选。综合初选审查结果和招生导师的基本意向，提出进入复审考核阶段的申请人名单，并在学院主页公布。</w:t>
      </w:r>
    </w:p>
    <w:p w:rsidR="00B030E5" w:rsidRPr="00B121E6" w:rsidRDefault="00B030E5" w:rsidP="00B030E5">
      <w:pPr>
        <w:pStyle w:val="a4"/>
        <w:widowControl w:val="0"/>
        <w:shd w:val="clear" w:color="auto" w:fill="FFFFFF"/>
        <w:spacing w:before="0" w:beforeAutospacing="0" w:after="0" w:afterAutospacing="0" w:line="500" w:lineRule="exact"/>
        <w:ind w:firstLineChars="200" w:firstLine="562"/>
        <w:jc w:val="both"/>
        <w:rPr>
          <w:rFonts w:cs="Segoe UI"/>
          <w:b/>
          <w:sz w:val="28"/>
          <w:szCs w:val="28"/>
        </w:rPr>
      </w:pPr>
      <w:r w:rsidRPr="00B121E6">
        <w:rPr>
          <w:rFonts w:cs="Segoe UI" w:hint="eastAsia"/>
          <w:b/>
          <w:sz w:val="28"/>
          <w:szCs w:val="28"/>
        </w:rPr>
        <w:t>（三）复审考核组</w:t>
      </w:r>
    </w:p>
    <w:p w:rsidR="006B01F8" w:rsidRDefault="00B030E5" w:rsidP="00B030E5">
      <w:pPr>
        <w:pStyle w:val="a4"/>
        <w:widowControl w:val="0"/>
        <w:shd w:val="clear" w:color="auto" w:fill="FFFFFF"/>
        <w:spacing w:before="0" w:beforeAutospacing="0" w:after="0" w:afterAutospacing="0" w:line="500" w:lineRule="exact"/>
        <w:ind w:firstLineChars="200" w:firstLine="560"/>
        <w:jc w:val="both"/>
        <w:rPr>
          <w:rFonts w:cs="Segoe UI" w:hint="eastAsia"/>
          <w:sz w:val="28"/>
          <w:szCs w:val="28"/>
        </w:rPr>
      </w:pPr>
      <w:r>
        <w:rPr>
          <w:rFonts w:cs="Segoe UI" w:hint="eastAsia"/>
          <w:sz w:val="28"/>
          <w:szCs w:val="28"/>
        </w:rPr>
        <w:t>由院长、分管研究生副院长、学科点负责人、学科点导师及秘书组成，</w:t>
      </w:r>
      <w:r w:rsidRPr="001F30A1">
        <w:rPr>
          <w:rFonts w:cs="Segoe UI" w:hint="eastAsia"/>
          <w:sz w:val="28"/>
          <w:szCs w:val="28"/>
        </w:rPr>
        <w:t>对进入复审考核阶段的申请人进行综合能力考核。</w:t>
      </w:r>
    </w:p>
    <w:p w:rsidR="00420C77" w:rsidRPr="00420C77" w:rsidRDefault="00420C77" w:rsidP="00420C77">
      <w:pPr>
        <w:pStyle w:val="a4"/>
        <w:widowControl w:val="0"/>
        <w:shd w:val="clear" w:color="auto" w:fill="FFFFFF"/>
        <w:spacing w:before="0" w:beforeAutospacing="0" w:after="0" w:afterAutospacing="0" w:line="500" w:lineRule="exact"/>
        <w:ind w:firstLineChars="200" w:firstLine="562"/>
        <w:jc w:val="both"/>
        <w:rPr>
          <w:rFonts w:cs="Segoe UI" w:hint="eastAsia"/>
          <w:b/>
          <w:sz w:val="28"/>
          <w:szCs w:val="28"/>
        </w:rPr>
      </w:pPr>
      <w:r w:rsidRPr="00420C77">
        <w:rPr>
          <w:rFonts w:cs="Segoe UI" w:hint="eastAsia"/>
          <w:b/>
          <w:sz w:val="28"/>
          <w:szCs w:val="28"/>
        </w:rPr>
        <w:t>（四）监督工作组</w:t>
      </w:r>
    </w:p>
    <w:p w:rsidR="00420C77" w:rsidRPr="00420C77" w:rsidRDefault="00420C77" w:rsidP="00B030E5">
      <w:pPr>
        <w:pStyle w:val="a4"/>
        <w:widowControl w:val="0"/>
        <w:shd w:val="clear" w:color="auto" w:fill="FFFFFF"/>
        <w:spacing w:before="0" w:beforeAutospacing="0" w:after="0" w:afterAutospacing="0" w:line="500" w:lineRule="exact"/>
        <w:ind w:firstLineChars="200" w:firstLine="560"/>
        <w:jc w:val="both"/>
        <w:rPr>
          <w:rFonts w:cs="Segoe UI"/>
          <w:sz w:val="28"/>
          <w:szCs w:val="28"/>
        </w:rPr>
      </w:pPr>
      <w:r>
        <w:rPr>
          <w:rFonts w:cs="Segoe UI" w:hint="eastAsia"/>
          <w:sz w:val="28"/>
          <w:szCs w:val="28"/>
        </w:rPr>
        <w:t>由党委书记、副书记、纪检委员、党务秘书、教工党支部书记等组成，</w:t>
      </w:r>
      <w:r w:rsidRPr="001F30A1">
        <w:rPr>
          <w:rFonts w:cs="Segoe UI" w:hint="eastAsia"/>
          <w:sz w:val="28"/>
          <w:szCs w:val="28"/>
        </w:rPr>
        <w:t>负责博士生招生工作</w:t>
      </w:r>
      <w:r>
        <w:rPr>
          <w:rFonts w:cs="Segoe UI" w:hint="eastAsia"/>
          <w:sz w:val="28"/>
          <w:szCs w:val="28"/>
        </w:rPr>
        <w:t>全过程</w:t>
      </w:r>
      <w:r w:rsidRPr="001F30A1">
        <w:rPr>
          <w:rFonts w:cs="Segoe UI" w:hint="eastAsia"/>
          <w:sz w:val="28"/>
          <w:szCs w:val="28"/>
        </w:rPr>
        <w:t>的监督工作，包括制定监督管理规范、及时发现和纠正不良之风、对违反规</w:t>
      </w:r>
      <w:r>
        <w:rPr>
          <w:rFonts w:cs="Segoe UI" w:hint="eastAsia"/>
          <w:sz w:val="28"/>
          <w:szCs w:val="28"/>
        </w:rPr>
        <w:t>定</w:t>
      </w:r>
      <w:r w:rsidRPr="001F30A1">
        <w:rPr>
          <w:rFonts w:cs="Segoe UI" w:hint="eastAsia"/>
          <w:sz w:val="28"/>
          <w:szCs w:val="28"/>
        </w:rPr>
        <w:t>人员进行责任追究等，确保招生过程科学有序、公开透明、公正公平。</w:t>
      </w:r>
    </w:p>
    <w:p w:rsidR="00A23C8E" w:rsidRPr="00B030E5" w:rsidRDefault="00B030E5" w:rsidP="00B030E5">
      <w:pPr>
        <w:pStyle w:val="a4"/>
        <w:widowControl w:val="0"/>
        <w:shd w:val="clear" w:color="auto" w:fill="FFFFFF"/>
        <w:spacing w:before="0" w:beforeAutospacing="0" w:after="0" w:afterAutospacing="0" w:line="500" w:lineRule="exact"/>
        <w:ind w:firstLineChars="200" w:firstLine="562"/>
        <w:jc w:val="both"/>
        <w:rPr>
          <w:rFonts w:cs="Segoe UI"/>
          <w:b/>
          <w:sz w:val="28"/>
          <w:szCs w:val="28"/>
        </w:rPr>
      </w:pPr>
      <w:r w:rsidRPr="00B030E5">
        <w:rPr>
          <w:rFonts w:cs="Segoe UI" w:hint="eastAsia"/>
          <w:b/>
          <w:sz w:val="28"/>
          <w:szCs w:val="28"/>
        </w:rPr>
        <w:t>第二章</w:t>
      </w:r>
      <w:r w:rsidR="00A757D1">
        <w:rPr>
          <w:rFonts w:cs="Segoe UI" w:hint="eastAsia"/>
          <w:b/>
          <w:sz w:val="28"/>
          <w:szCs w:val="28"/>
        </w:rPr>
        <w:t xml:space="preserve">  </w:t>
      </w:r>
      <w:r w:rsidR="00A23C8E" w:rsidRPr="00B030E5">
        <w:rPr>
          <w:rFonts w:cs="Segoe UI" w:hint="eastAsia"/>
          <w:b/>
          <w:sz w:val="28"/>
          <w:szCs w:val="28"/>
        </w:rPr>
        <w:t>申请</w:t>
      </w:r>
    </w:p>
    <w:p w:rsidR="00A23C8E" w:rsidRPr="007D66F3" w:rsidRDefault="005056C1" w:rsidP="007D66F3">
      <w:pPr>
        <w:pStyle w:val="a4"/>
        <w:widowControl w:val="0"/>
        <w:shd w:val="clear" w:color="auto" w:fill="FFFFFF"/>
        <w:spacing w:before="0" w:beforeAutospacing="0" w:after="0" w:afterAutospacing="0" w:line="500" w:lineRule="exact"/>
        <w:ind w:firstLineChars="200" w:firstLine="482"/>
        <w:jc w:val="both"/>
        <w:rPr>
          <w:rFonts w:ascii="仿宋" w:eastAsia="仿宋" w:hAnsi="仿宋"/>
          <w:b/>
          <w:color w:val="666666"/>
        </w:rPr>
      </w:pPr>
      <w:r w:rsidRPr="007D66F3">
        <w:rPr>
          <w:rFonts w:cs="Segoe UI" w:hint="eastAsia"/>
          <w:b/>
        </w:rPr>
        <w:lastRenderedPageBreak/>
        <w:t>（一）</w:t>
      </w:r>
      <w:r w:rsidR="00A23C8E" w:rsidRPr="007D66F3">
        <w:rPr>
          <w:rFonts w:cs="Segoe UI" w:hint="eastAsia"/>
          <w:b/>
        </w:rPr>
        <w:t xml:space="preserve"> 申请人应具备的基本条件</w:t>
      </w:r>
    </w:p>
    <w:p w:rsidR="00B030E5" w:rsidRPr="001F30A1" w:rsidRDefault="005056C1" w:rsidP="00B030E5">
      <w:pPr>
        <w:pStyle w:val="a4"/>
        <w:widowControl w:val="0"/>
        <w:shd w:val="clear" w:color="auto" w:fill="FFFFFF"/>
        <w:spacing w:before="0" w:beforeAutospacing="0" w:after="0" w:afterAutospacing="0" w:line="500" w:lineRule="exact"/>
        <w:ind w:firstLineChars="200" w:firstLine="560"/>
        <w:jc w:val="both"/>
        <w:rPr>
          <w:rFonts w:cs="Segoe UI"/>
          <w:sz w:val="28"/>
          <w:szCs w:val="28"/>
        </w:rPr>
      </w:pPr>
      <w:r>
        <w:rPr>
          <w:rFonts w:cs="Segoe UI" w:hint="eastAsia"/>
          <w:sz w:val="28"/>
          <w:szCs w:val="28"/>
        </w:rPr>
        <w:t xml:space="preserve">1. </w:t>
      </w:r>
      <w:r w:rsidR="00B030E5" w:rsidRPr="001F30A1">
        <w:rPr>
          <w:rFonts w:cs="Segoe UI" w:hint="eastAsia"/>
          <w:sz w:val="28"/>
          <w:szCs w:val="28"/>
        </w:rPr>
        <w:t>拥护中国共产党领导，热爱祖国，愿意为社会主义现代化建设服务，遵纪守法，品行端正，无学术不端行为。</w:t>
      </w:r>
    </w:p>
    <w:p w:rsidR="00B030E5" w:rsidRPr="001F30A1" w:rsidRDefault="005056C1" w:rsidP="00B030E5">
      <w:pPr>
        <w:pStyle w:val="a4"/>
        <w:widowControl w:val="0"/>
        <w:shd w:val="clear" w:color="auto" w:fill="FFFFFF"/>
        <w:spacing w:before="0" w:beforeAutospacing="0" w:after="0" w:afterAutospacing="0" w:line="500" w:lineRule="exact"/>
        <w:ind w:firstLineChars="200" w:firstLine="560"/>
        <w:jc w:val="both"/>
        <w:rPr>
          <w:rFonts w:cs="Segoe UI"/>
          <w:sz w:val="28"/>
          <w:szCs w:val="28"/>
        </w:rPr>
      </w:pPr>
      <w:r>
        <w:rPr>
          <w:rFonts w:cs="Segoe UI" w:hint="eastAsia"/>
          <w:sz w:val="28"/>
          <w:szCs w:val="28"/>
        </w:rPr>
        <w:t xml:space="preserve">2. </w:t>
      </w:r>
      <w:r w:rsidR="00B030E5" w:rsidRPr="001F30A1">
        <w:rPr>
          <w:rFonts w:cs="Segoe UI" w:hint="eastAsia"/>
          <w:sz w:val="28"/>
          <w:szCs w:val="28"/>
        </w:rPr>
        <w:t>应届硕士毕业生（须在入学前毕业或取得硕士学位）；硕士研究生毕业或已获硕士学位的人员；获得学士学位6年以上（含6年，从获得学士学位日算起到博士生入学之日）并达到与硕士毕业生同等学力的人员，且符合招生年度《西北农林科技大学博士研究生招生简章及专业目录》的规定及具体要求。</w:t>
      </w:r>
    </w:p>
    <w:p w:rsidR="00B030E5" w:rsidRPr="001F30A1" w:rsidRDefault="005056C1" w:rsidP="00B030E5">
      <w:pPr>
        <w:pStyle w:val="a4"/>
        <w:widowControl w:val="0"/>
        <w:shd w:val="clear" w:color="auto" w:fill="FFFFFF"/>
        <w:spacing w:before="0" w:beforeAutospacing="0" w:after="0" w:afterAutospacing="0" w:line="500" w:lineRule="exact"/>
        <w:ind w:firstLineChars="200" w:firstLine="560"/>
        <w:jc w:val="both"/>
        <w:rPr>
          <w:rFonts w:cs="Segoe UI"/>
          <w:sz w:val="28"/>
          <w:szCs w:val="28"/>
        </w:rPr>
      </w:pPr>
      <w:r>
        <w:rPr>
          <w:rFonts w:cs="Segoe UI" w:hint="eastAsia"/>
          <w:sz w:val="28"/>
          <w:szCs w:val="28"/>
        </w:rPr>
        <w:t xml:space="preserve">3. </w:t>
      </w:r>
      <w:r w:rsidR="00B030E5" w:rsidRPr="001F30A1">
        <w:rPr>
          <w:rFonts w:cs="Segoe UI" w:hint="eastAsia"/>
          <w:sz w:val="28"/>
          <w:szCs w:val="28"/>
        </w:rPr>
        <w:t>申请者外语水平须至少符合下列条件之一：</w:t>
      </w:r>
    </w:p>
    <w:p w:rsidR="00B030E5" w:rsidRPr="001F30A1" w:rsidRDefault="005056C1" w:rsidP="00B030E5">
      <w:pPr>
        <w:pStyle w:val="a4"/>
        <w:widowControl w:val="0"/>
        <w:shd w:val="clear" w:color="auto" w:fill="FFFFFF"/>
        <w:spacing w:before="0" w:beforeAutospacing="0" w:after="0" w:afterAutospacing="0" w:line="500" w:lineRule="exact"/>
        <w:ind w:firstLineChars="200" w:firstLine="560"/>
        <w:jc w:val="both"/>
        <w:rPr>
          <w:rFonts w:cs="Segoe UI"/>
          <w:sz w:val="28"/>
          <w:szCs w:val="28"/>
        </w:rPr>
      </w:pPr>
      <w:r>
        <w:rPr>
          <w:rFonts w:cs="Segoe UI" w:hint="eastAsia"/>
          <w:sz w:val="28"/>
          <w:szCs w:val="28"/>
        </w:rPr>
        <w:t>（</w:t>
      </w:r>
      <w:r w:rsidR="00B030E5" w:rsidRPr="001F30A1">
        <w:rPr>
          <w:rFonts w:cs="Segoe UI" w:hint="eastAsia"/>
          <w:sz w:val="28"/>
          <w:szCs w:val="28"/>
        </w:rPr>
        <w:t>1</w:t>
      </w:r>
      <w:r>
        <w:rPr>
          <w:rFonts w:cs="Segoe UI" w:hint="eastAsia"/>
          <w:sz w:val="28"/>
          <w:szCs w:val="28"/>
        </w:rPr>
        <w:t>）</w:t>
      </w:r>
      <w:r w:rsidR="00B030E5" w:rsidRPr="001F30A1">
        <w:rPr>
          <w:rFonts w:cs="Segoe UI" w:hint="eastAsia"/>
          <w:sz w:val="28"/>
          <w:szCs w:val="28"/>
        </w:rPr>
        <w:t xml:space="preserve"> 需提供最近五年内至少一项以下英语考试的成证明，包括：TOEFL（65分）、GRE（旧850分，新170分）、IELTS（5.5分）、CET-4（460分）、CET-6（426分）、国家英语专业考试（TEM-4：50分；TEM-8：45分）、全国外语等级考试WSK(PETS 5)（笔试：55分）。本科至硕士连续在读的应届生CET-4、CET-6成绩证明不受时间限制。</w:t>
      </w:r>
    </w:p>
    <w:p w:rsidR="00B030E5" w:rsidRPr="001F30A1" w:rsidRDefault="005056C1" w:rsidP="00B030E5">
      <w:pPr>
        <w:pStyle w:val="a4"/>
        <w:widowControl w:val="0"/>
        <w:shd w:val="clear" w:color="auto" w:fill="FFFFFF"/>
        <w:spacing w:before="0" w:beforeAutospacing="0" w:after="0" w:afterAutospacing="0" w:line="500" w:lineRule="exact"/>
        <w:ind w:firstLineChars="200" w:firstLine="560"/>
        <w:jc w:val="both"/>
        <w:rPr>
          <w:rFonts w:cs="Segoe UI"/>
          <w:sz w:val="28"/>
          <w:szCs w:val="28"/>
        </w:rPr>
      </w:pPr>
      <w:r>
        <w:rPr>
          <w:rFonts w:cs="Segoe UI" w:hint="eastAsia"/>
          <w:sz w:val="28"/>
          <w:szCs w:val="28"/>
        </w:rPr>
        <w:t>（</w:t>
      </w:r>
      <w:r w:rsidR="00B030E5" w:rsidRPr="001F30A1">
        <w:rPr>
          <w:rFonts w:cs="Segoe UI" w:hint="eastAsia"/>
          <w:sz w:val="28"/>
          <w:szCs w:val="28"/>
        </w:rPr>
        <w:t>2</w:t>
      </w:r>
      <w:r>
        <w:rPr>
          <w:rFonts w:cs="Segoe UI" w:hint="eastAsia"/>
          <w:sz w:val="28"/>
          <w:szCs w:val="28"/>
        </w:rPr>
        <w:t>）</w:t>
      </w:r>
      <w:r w:rsidR="00B030E5" w:rsidRPr="001F30A1">
        <w:rPr>
          <w:rFonts w:cs="Segoe UI" w:hint="eastAsia"/>
          <w:sz w:val="28"/>
          <w:szCs w:val="28"/>
        </w:rPr>
        <w:t>未满足上述条件的申请者，须参加学院组织的外语能力测试，测试按照英语六级水平（小语种按照语种的四级水平）的标准进行，测试合格后方可参加资格考核。</w:t>
      </w:r>
    </w:p>
    <w:p w:rsidR="00B030E5" w:rsidRPr="001F30A1" w:rsidRDefault="005056C1" w:rsidP="00B030E5">
      <w:pPr>
        <w:pStyle w:val="a4"/>
        <w:widowControl w:val="0"/>
        <w:shd w:val="clear" w:color="auto" w:fill="FFFFFF"/>
        <w:spacing w:before="0" w:beforeAutospacing="0" w:after="0" w:afterAutospacing="0" w:line="500" w:lineRule="exact"/>
        <w:ind w:firstLineChars="200" w:firstLine="560"/>
        <w:jc w:val="both"/>
        <w:rPr>
          <w:rFonts w:cs="Segoe UI"/>
          <w:sz w:val="28"/>
          <w:szCs w:val="28"/>
        </w:rPr>
      </w:pPr>
      <w:r>
        <w:rPr>
          <w:rFonts w:cs="Segoe UI" w:hint="eastAsia"/>
          <w:sz w:val="28"/>
          <w:szCs w:val="28"/>
        </w:rPr>
        <w:t xml:space="preserve">4. </w:t>
      </w:r>
      <w:r w:rsidR="00B030E5" w:rsidRPr="001F30A1">
        <w:rPr>
          <w:rFonts w:cs="Segoe UI" w:hint="eastAsia"/>
          <w:sz w:val="28"/>
          <w:szCs w:val="28"/>
        </w:rPr>
        <w:t>申请者健康状况须符合《西北农林科技大学研究生招生体检标准》（校研发〔2005〕336号）中的具体要求。</w:t>
      </w:r>
    </w:p>
    <w:p w:rsidR="00A23C8E" w:rsidRPr="00FC6511" w:rsidRDefault="0007636D" w:rsidP="00FC6511">
      <w:pPr>
        <w:pStyle w:val="a4"/>
        <w:widowControl w:val="0"/>
        <w:shd w:val="clear" w:color="auto" w:fill="FFFFFF"/>
        <w:spacing w:before="0" w:beforeAutospacing="0" w:after="0" w:afterAutospacing="0" w:line="500" w:lineRule="exact"/>
        <w:ind w:firstLineChars="200" w:firstLine="482"/>
        <w:jc w:val="both"/>
        <w:rPr>
          <w:rFonts w:ascii="仿宋" w:eastAsia="仿宋" w:hAnsi="仿宋"/>
          <w:b/>
          <w:color w:val="666666"/>
        </w:rPr>
      </w:pPr>
      <w:r w:rsidRPr="00FC6511">
        <w:rPr>
          <w:rFonts w:cs="Segoe UI" w:hint="eastAsia"/>
          <w:b/>
        </w:rPr>
        <w:t xml:space="preserve">（二） </w:t>
      </w:r>
      <w:r w:rsidR="00A23C8E" w:rsidRPr="00FC6511">
        <w:rPr>
          <w:rFonts w:cs="Segoe UI" w:hint="eastAsia"/>
          <w:b/>
        </w:rPr>
        <w:t>申请程序</w:t>
      </w:r>
    </w:p>
    <w:p w:rsidR="00B030E5" w:rsidRPr="006E5621" w:rsidRDefault="0007636D" w:rsidP="00486F37">
      <w:pPr>
        <w:pStyle w:val="a4"/>
        <w:widowControl w:val="0"/>
        <w:shd w:val="clear" w:color="auto" w:fill="FFFFFF"/>
        <w:spacing w:before="0" w:beforeAutospacing="0" w:after="0" w:afterAutospacing="0" w:line="500" w:lineRule="exact"/>
        <w:ind w:firstLineChars="200" w:firstLine="562"/>
        <w:jc w:val="both"/>
        <w:rPr>
          <w:rFonts w:cs="Segoe UI"/>
          <w:sz w:val="28"/>
          <w:szCs w:val="28"/>
        </w:rPr>
      </w:pPr>
      <w:r>
        <w:rPr>
          <w:rStyle w:val="a5"/>
          <w:rFonts w:cs="Segoe UI" w:hint="eastAsia"/>
          <w:sz w:val="28"/>
          <w:szCs w:val="28"/>
        </w:rPr>
        <w:t xml:space="preserve">1. </w:t>
      </w:r>
      <w:r w:rsidR="00B030E5" w:rsidRPr="001F30A1">
        <w:rPr>
          <w:rStyle w:val="a5"/>
          <w:rFonts w:cs="Segoe UI" w:hint="eastAsia"/>
          <w:sz w:val="28"/>
          <w:szCs w:val="28"/>
        </w:rPr>
        <w:t>报名</w:t>
      </w:r>
      <w:r w:rsidR="00B030E5" w:rsidRPr="001F30A1">
        <w:rPr>
          <w:rStyle w:val="apple-converted-space"/>
          <w:rFonts w:cs="Segoe UI" w:hint="eastAsia"/>
          <w:sz w:val="28"/>
          <w:szCs w:val="28"/>
        </w:rPr>
        <w:t xml:space="preserve">  </w:t>
      </w:r>
      <w:r w:rsidR="00B030E5" w:rsidRPr="001F30A1">
        <w:rPr>
          <w:rFonts w:cs="Segoe UI" w:hint="eastAsia"/>
          <w:sz w:val="28"/>
          <w:szCs w:val="28"/>
        </w:rPr>
        <w:t>符合申请条件</w:t>
      </w:r>
      <w:r w:rsidR="00486F37">
        <w:rPr>
          <w:rFonts w:cs="Segoe UI" w:hint="eastAsia"/>
          <w:sz w:val="28"/>
          <w:szCs w:val="28"/>
        </w:rPr>
        <w:t>的研究生登录西北农林科技大学“博士研究生招生系统”在规定时间内进行网上报名</w:t>
      </w:r>
      <w:r w:rsidR="00B030E5" w:rsidRPr="001F30A1">
        <w:rPr>
          <w:rFonts w:cs="Segoe UI" w:hint="eastAsia"/>
          <w:sz w:val="28"/>
          <w:szCs w:val="28"/>
        </w:rPr>
        <w:t>，同时，登录西北农林科技大学“统一支付平台”缴纳报名费</w:t>
      </w:r>
      <w:r w:rsidR="00B030E5">
        <w:rPr>
          <w:rFonts w:cs="Segoe UI" w:hint="eastAsia"/>
          <w:sz w:val="28"/>
          <w:szCs w:val="28"/>
        </w:rPr>
        <w:t>15</w:t>
      </w:r>
      <w:r w:rsidR="00B030E5" w:rsidRPr="001F30A1">
        <w:rPr>
          <w:rFonts w:cs="Segoe UI" w:hint="eastAsia"/>
          <w:sz w:val="28"/>
          <w:szCs w:val="28"/>
        </w:rPr>
        <w:t>0元</w:t>
      </w:r>
      <w:r w:rsidR="00B030E5">
        <w:rPr>
          <w:rFonts w:cs="Segoe UI" w:hint="eastAsia"/>
          <w:sz w:val="28"/>
          <w:szCs w:val="28"/>
        </w:rPr>
        <w:t>，</w:t>
      </w:r>
      <w:r w:rsidR="00B030E5" w:rsidRPr="005E44DD">
        <w:rPr>
          <w:rFonts w:cs="Segoe UI" w:hint="eastAsia"/>
          <w:sz w:val="28"/>
          <w:szCs w:val="28"/>
        </w:rPr>
        <w:t>网址</w:t>
      </w:r>
      <w:r w:rsidR="00B030E5">
        <w:rPr>
          <w:rFonts w:cs="Segoe UI" w:hint="eastAsia"/>
          <w:sz w:val="28"/>
          <w:szCs w:val="28"/>
        </w:rPr>
        <w:t>为</w:t>
      </w:r>
      <w:r w:rsidR="00B030E5" w:rsidRPr="005E44DD">
        <w:rPr>
          <w:rFonts w:cs="Segoe UI" w:hint="eastAsia"/>
          <w:sz w:val="28"/>
          <w:szCs w:val="28"/>
        </w:rPr>
        <w:t>http://tyjfzfpt.nwsuaf.edu.cn/</w:t>
      </w:r>
    </w:p>
    <w:p w:rsidR="00B030E5" w:rsidRPr="001F30A1" w:rsidRDefault="0007636D" w:rsidP="00B030E5">
      <w:pPr>
        <w:pStyle w:val="a4"/>
        <w:widowControl w:val="0"/>
        <w:shd w:val="clear" w:color="auto" w:fill="FFFFFF"/>
        <w:spacing w:before="0" w:beforeAutospacing="0" w:after="0" w:afterAutospacing="0" w:line="500" w:lineRule="exact"/>
        <w:ind w:firstLineChars="200" w:firstLine="562"/>
        <w:jc w:val="both"/>
        <w:rPr>
          <w:rFonts w:cs="Segoe UI"/>
          <w:sz w:val="28"/>
          <w:szCs w:val="28"/>
        </w:rPr>
      </w:pPr>
      <w:r>
        <w:rPr>
          <w:rStyle w:val="a5"/>
          <w:rFonts w:cs="Segoe UI" w:hint="eastAsia"/>
          <w:sz w:val="28"/>
          <w:szCs w:val="28"/>
        </w:rPr>
        <w:t xml:space="preserve">2. </w:t>
      </w:r>
      <w:r w:rsidR="00B030E5" w:rsidRPr="001F30A1">
        <w:rPr>
          <w:rStyle w:val="a5"/>
          <w:rFonts w:cs="Segoe UI" w:hint="eastAsia"/>
          <w:sz w:val="28"/>
          <w:szCs w:val="28"/>
        </w:rPr>
        <w:t>提交材料</w:t>
      </w:r>
    </w:p>
    <w:p w:rsidR="00B030E5" w:rsidRPr="001F30A1" w:rsidRDefault="00B030E5" w:rsidP="00B030E5">
      <w:pPr>
        <w:pStyle w:val="a4"/>
        <w:widowControl w:val="0"/>
        <w:shd w:val="clear" w:color="auto" w:fill="FFFFFF"/>
        <w:spacing w:before="0" w:beforeAutospacing="0" w:after="0" w:afterAutospacing="0" w:line="500" w:lineRule="exact"/>
        <w:ind w:firstLineChars="200" w:firstLine="560"/>
        <w:jc w:val="both"/>
        <w:rPr>
          <w:rFonts w:cs="Segoe UI"/>
          <w:sz w:val="28"/>
          <w:szCs w:val="28"/>
        </w:rPr>
      </w:pPr>
      <w:proofErr w:type="gramStart"/>
      <w:r w:rsidRPr="001F30A1">
        <w:rPr>
          <w:rFonts w:cs="Segoe UI" w:hint="eastAsia"/>
          <w:sz w:val="28"/>
          <w:szCs w:val="28"/>
        </w:rPr>
        <w:t>申请人网报期间</w:t>
      </w:r>
      <w:proofErr w:type="gramEnd"/>
      <w:r w:rsidRPr="001F30A1">
        <w:rPr>
          <w:rFonts w:cs="Segoe UI" w:hint="eastAsia"/>
          <w:sz w:val="28"/>
          <w:szCs w:val="28"/>
        </w:rPr>
        <w:t>应提交以下电子版材料（必须为原件的扫描件）：</w:t>
      </w:r>
    </w:p>
    <w:p w:rsidR="00B030E5" w:rsidRPr="001F30A1" w:rsidRDefault="00B030E5" w:rsidP="00B030E5">
      <w:pPr>
        <w:pStyle w:val="a4"/>
        <w:widowControl w:val="0"/>
        <w:shd w:val="clear" w:color="auto" w:fill="FFFFFF"/>
        <w:spacing w:before="0" w:beforeAutospacing="0" w:after="0" w:afterAutospacing="0" w:line="500" w:lineRule="exact"/>
        <w:ind w:firstLineChars="200" w:firstLine="560"/>
        <w:jc w:val="both"/>
        <w:rPr>
          <w:rFonts w:cs="Segoe UI"/>
          <w:sz w:val="28"/>
          <w:szCs w:val="28"/>
        </w:rPr>
      </w:pPr>
      <w:r w:rsidRPr="001F30A1">
        <w:rPr>
          <w:rFonts w:cs="Segoe UI" w:hint="eastAsia"/>
          <w:sz w:val="28"/>
          <w:szCs w:val="28"/>
        </w:rPr>
        <w:t>（1）学历、学位证书（已获学历、学位者须提交学历、学位证</w:t>
      </w:r>
      <w:r w:rsidRPr="001F30A1">
        <w:rPr>
          <w:rFonts w:cs="Segoe UI" w:hint="eastAsia"/>
          <w:sz w:val="28"/>
          <w:szCs w:val="28"/>
        </w:rPr>
        <w:lastRenderedPageBreak/>
        <w:t>书电子注册备案表或学历、学位认证报告；应届硕士毕业生须提交在线学籍验证报告；境外获得学历、学位者，须提交教育部留学服务中心出具的《国外学历学位认证证书》）；</w:t>
      </w:r>
    </w:p>
    <w:p w:rsidR="00B030E5" w:rsidRPr="001F30A1" w:rsidRDefault="00B030E5" w:rsidP="00B030E5">
      <w:pPr>
        <w:pStyle w:val="a4"/>
        <w:widowControl w:val="0"/>
        <w:shd w:val="clear" w:color="auto" w:fill="FFFFFF"/>
        <w:spacing w:before="0" w:beforeAutospacing="0" w:after="0" w:afterAutospacing="0" w:line="500" w:lineRule="exact"/>
        <w:ind w:firstLineChars="200" w:firstLine="560"/>
        <w:jc w:val="both"/>
        <w:rPr>
          <w:rFonts w:cs="Segoe UI"/>
          <w:sz w:val="28"/>
          <w:szCs w:val="28"/>
        </w:rPr>
      </w:pPr>
      <w:r w:rsidRPr="001F30A1">
        <w:rPr>
          <w:rFonts w:cs="Segoe UI" w:hint="eastAsia"/>
          <w:sz w:val="28"/>
          <w:szCs w:val="28"/>
        </w:rPr>
        <w:t>（2）有效身份证件；</w:t>
      </w:r>
    </w:p>
    <w:p w:rsidR="00B030E5" w:rsidRPr="001F30A1" w:rsidRDefault="00B030E5" w:rsidP="00B030E5">
      <w:pPr>
        <w:pStyle w:val="a4"/>
        <w:widowControl w:val="0"/>
        <w:shd w:val="clear" w:color="auto" w:fill="FFFFFF"/>
        <w:spacing w:before="0" w:beforeAutospacing="0" w:after="0" w:afterAutospacing="0" w:line="500" w:lineRule="exact"/>
        <w:ind w:firstLineChars="200" w:firstLine="560"/>
        <w:jc w:val="both"/>
        <w:rPr>
          <w:rFonts w:cs="Segoe UI"/>
          <w:sz w:val="28"/>
          <w:szCs w:val="28"/>
        </w:rPr>
      </w:pPr>
      <w:r w:rsidRPr="001F30A1">
        <w:rPr>
          <w:rFonts w:cs="Segoe UI" w:hint="eastAsia"/>
          <w:sz w:val="28"/>
          <w:szCs w:val="28"/>
        </w:rPr>
        <w:t>（3）攻读硕士学位期间所修课程及成绩单（加盖培养单位公章或人事档案所在单位公章）；</w:t>
      </w:r>
    </w:p>
    <w:p w:rsidR="00B030E5" w:rsidRPr="001F30A1" w:rsidRDefault="00B030E5" w:rsidP="00B030E5">
      <w:pPr>
        <w:pStyle w:val="a4"/>
        <w:widowControl w:val="0"/>
        <w:shd w:val="clear" w:color="auto" w:fill="FFFFFF"/>
        <w:spacing w:before="0" w:beforeAutospacing="0" w:after="0" w:afterAutospacing="0" w:line="500" w:lineRule="exact"/>
        <w:ind w:firstLineChars="200" w:firstLine="560"/>
        <w:jc w:val="both"/>
        <w:rPr>
          <w:rFonts w:cs="Segoe UI"/>
          <w:sz w:val="28"/>
          <w:szCs w:val="28"/>
        </w:rPr>
      </w:pPr>
      <w:r w:rsidRPr="001F30A1">
        <w:rPr>
          <w:rFonts w:cs="Segoe UI" w:hint="eastAsia"/>
          <w:sz w:val="28"/>
          <w:szCs w:val="28"/>
        </w:rPr>
        <w:t>（4）硕士学位（毕业）论文题目、摘要和目录（应届毕业硕士生可提供论文题目、主要研究内容和结果等）；</w:t>
      </w:r>
    </w:p>
    <w:p w:rsidR="00B030E5" w:rsidRPr="001F30A1" w:rsidRDefault="00B030E5" w:rsidP="00B030E5">
      <w:pPr>
        <w:pStyle w:val="a4"/>
        <w:widowControl w:val="0"/>
        <w:shd w:val="clear" w:color="auto" w:fill="FFFFFF"/>
        <w:spacing w:before="0" w:beforeAutospacing="0" w:after="0" w:afterAutospacing="0" w:line="500" w:lineRule="exact"/>
        <w:ind w:firstLineChars="200" w:firstLine="560"/>
        <w:jc w:val="both"/>
        <w:rPr>
          <w:rFonts w:cs="Segoe UI"/>
          <w:sz w:val="28"/>
          <w:szCs w:val="28"/>
        </w:rPr>
      </w:pPr>
      <w:r w:rsidRPr="001F30A1">
        <w:rPr>
          <w:rFonts w:cs="Segoe UI" w:hint="eastAsia"/>
          <w:sz w:val="28"/>
          <w:szCs w:val="28"/>
        </w:rPr>
        <w:t>（5）至少两名所申请学科专业领域教授（或相当专业技术职称的专家）的书面推荐意见（加盖推荐人所在单位公章）；</w:t>
      </w:r>
    </w:p>
    <w:p w:rsidR="00B030E5" w:rsidRPr="001F30A1" w:rsidRDefault="00B030E5" w:rsidP="00B030E5">
      <w:pPr>
        <w:pStyle w:val="a4"/>
        <w:widowControl w:val="0"/>
        <w:shd w:val="clear" w:color="auto" w:fill="FFFFFF"/>
        <w:spacing w:before="0" w:beforeAutospacing="0" w:after="0" w:afterAutospacing="0" w:line="500" w:lineRule="exact"/>
        <w:ind w:firstLineChars="200" w:firstLine="560"/>
        <w:jc w:val="both"/>
        <w:rPr>
          <w:rFonts w:cs="Segoe UI"/>
          <w:sz w:val="28"/>
          <w:szCs w:val="28"/>
        </w:rPr>
      </w:pPr>
      <w:r w:rsidRPr="001F30A1">
        <w:rPr>
          <w:rFonts w:cs="Segoe UI" w:hint="eastAsia"/>
          <w:sz w:val="28"/>
          <w:szCs w:val="28"/>
        </w:rPr>
        <w:t>（6）获奖证书、公开发表学术论文（限中文核心期刊实验研究论文和SCI收录论文）、所获专利及其它原创性研究成果的证明材料；</w:t>
      </w:r>
    </w:p>
    <w:p w:rsidR="00B030E5" w:rsidRPr="001F30A1" w:rsidRDefault="00B030E5" w:rsidP="00B030E5">
      <w:pPr>
        <w:pStyle w:val="a4"/>
        <w:widowControl w:val="0"/>
        <w:shd w:val="clear" w:color="auto" w:fill="FFFFFF"/>
        <w:spacing w:before="0" w:beforeAutospacing="0" w:after="0" w:afterAutospacing="0" w:line="500" w:lineRule="exact"/>
        <w:ind w:firstLineChars="200" w:firstLine="560"/>
        <w:jc w:val="both"/>
        <w:rPr>
          <w:rFonts w:cs="Segoe UI"/>
          <w:sz w:val="28"/>
          <w:szCs w:val="28"/>
        </w:rPr>
      </w:pPr>
      <w:r w:rsidRPr="001F30A1">
        <w:rPr>
          <w:rFonts w:cs="Segoe UI" w:hint="eastAsia"/>
          <w:sz w:val="28"/>
          <w:szCs w:val="28"/>
        </w:rPr>
        <w:t>（7）英语水平证明(如CET4，CET6，TOEFL,IELTS,WSK等证书复印件或成绩单)；</w:t>
      </w:r>
    </w:p>
    <w:p w:rsidR="00B030E5" w:rsidRPr="001F30A1" w:rsidRDefault="00B030E5" w:rsidP="00B030E5">
      <w:pPr>
        <w:pStyle w:val="a4"/>
        <w:widowControl w:val="0"/>
        <w:shd w:val="clear" w:color="auto" w:fill="FFFFFF"/>
        <w:spacing w:before="0" w:beforeAutospacing="0" w:after="0" w:afterAutospacing="0" w:line="500" w:lineRule="exact"/>
        <w:ind w:firstLineChars="200" w:firstLine="560"/>
        <w:jc w:val="both"/>
        <w:rPr>
          <w:rFonts w:cs="Segoe UI"/>
          <w:sz w:val="28"/>
          <w:szCs w:val="28"/>
        </w:rPr>
      </w:pPr>
      <w:r w:rsidRPr="001F30A1">
        <w:rPr>
          <w:rFonts w:cs="Segoe UI" w:hint="eastAsia"/>
          <w:sz w:val="28"/>
          <w:szCs w:val="28"/>
        </w:rPr>
        <w:t>（8）我校医院或二级甲等及以上医院出具的体检合格证明（六个月内有效）；</w:t>
      </w:r>
    </w:p>
    <w:p w:rsidR="00B030E5" w:rsidRDefault="00B030E5" w:rsidP="00B030E5">
      <w:pPr>
        <w:pStyle w:val="a4"/>
        <w:widowControl w:val="0"/>
        <w:shd w:val="clear" w:color="auto" w:fill="FFFFFF"/>
        <w:spacing w:before="0" w:beforeAutospacing="0" w:after="0" w:afterAutospacing="0" w:line="500" w:lineRule="exact"/>
        <w:ind w:firstLineChars="200" w:firstLine="560"/>
        <w:jc w:val="both"/>
        <w:rPr>
          <w:rFonts w:cs="Segoe UI"/>
          <w:sz w:val="28"/>
          <w:szCs w:val="28"/>
        </w:rPr>
      </w:pPr>
      <w:r w:rsidRPr="001F30A1">
        <w:rPr>
          <w:rFonts w:cs="Segoe UI" w:hint="eastAsia"/>
          <w:sz w:val="28"/>
          <w:szCs w:val="28"/>
        </w:rPr>
        <w:t>（9）拟攻读博士学位期间的科研计划书</w:t>
      </w:r>
      <w:r w:rsidR="0007636D">
        <w:rPr>
          <w:rFonts w:cs="Segoe UI" w:hint="eastAsia"/>
          <w:sz w:val="28"/>
          <w:szCs w:val="28"/>
        </w:rPr>
        <w:t>;</w:t>
      </w:r>
    </w:p>
    <w:p w:rsidR="0007636D" w:rsidRPr="001F30A1" w:rsidRDefault="0007636D" w:rsidP="00B030E5">
      <w:pPr>
        <w:pStyle w:val="a4"/>
        <w:widowControl w:val="0"/>
        <w:shd w:val="clear" w:color="auto" w:fill="FFFFFF"/>
        <w:spacing w:before="0" w:beforeAutospacing="0" w:after="0" w:afterAutospacing="0" w:line="500" w:lineRule="exact"/>
        <w:ind w:firstLineChars="200" w:firstLine="560"/>
        <w:jc w:val="both"/>
        <w:rPr>
          <w:rFonts w:cs="Segoe UI"/>
          <w:sz w:val="28"/>
          <w:szCs w:val="28"/>
        </w:rPr>
      </w:pPr>
      <w:r>
        <w:rPr>
          <w:rFonts w:cs="Segoe UI" w:hint="eastAsia"/>
          <w:sz w:val="28"/>
          <w:szCs w:val="28"/>
        </w:rPr>
        <w:t>(10) 思想政治考核表</w:t>
      </w:r>
      <w:r w:rsidR="006E5621">
        <w:rPr>
          <w:rFonts w:cs="Segoe UI" w:hint="eastAsia"/>
          <w:sz w:val="28"/>
          <w:szCs w:val="28"/>
        </w:rPr>
        <w:t>。</w:t>
      </w:r>
    </w:p>
    <w:p w:rsidR="00B030E5" w:rsidRPr="001F30A1" w:rsidRDefault="006E5621" w:rsidP="0007636D">
      <w:pPr>
        <w:pStyle w:val="a4"/>
        <w:widowControl w:val="0"/>
        <w:shd w:val="clear" w:color="auto" w:fill="FFFFFF"/>
        <w:spacing w:before="0" w:beforeAutospacing="0" w:after="0" w:afterAutospacing="0" w:line="500" w:lineRule="exact"/>
        <w:ind w:firstLineChars="200" w:firstLine="480"/>
        <w:jc w:val="both"/>
        <w:rPr>
          <w:rFonts w:cs="Segoe UI"/>
          <w:sz w:val="28"/>
          <w:szCs w:val="28"/>
        </w:rPr>
      </w:pPr>
      <w:hyperlink r:id="rId5" w:history="1">
        <w:r w:rsidR="00B030E5" w:rsidRPr="00486F37">
          <w:rPr>
            <w:rFonts w:cs="Segoe UI" w:hint="eastAsia"/>
            <w:sz w:val="28"/>
            <w:szCs w:val="28"/>
          </w:rPr>
          <w:t>其中个人信息登记表电子版发送至keats@nwsuaf.edu.cn</w:t>
        </w:r>
      </w:hyperlink>
      <w:r w:rsidR="00B030E5" w:rsidRPr="001F30A1">
        <w:rPr>
          <w:rFonts w:cs="Segoe UI" w:hint="eastAsia"/>
          <w:sz w:val="28"/>
          <w:szCs w:val="28"/>
        </w:rPr>
        <w:t>,其它材料通过报名系统上传。</w:t>
      </w:r>
    </w:p>
    <w:p w:rsidR="00B030E5" w:rsidRPr="001F30A1" w:rsidRDefault="00B030E5" w:rsidP="00B030E5">
      <w:pPr>
        <w:pStyle w:val="a4"/>
        <w:widowControl w:val="0"/>
        <w:shd w:val="clear" w:color="auto" w:fill="FFFFFF"/>
        <w:spacing w:before="0" w:beforeAutospacing="0" w:after="0" w:afterAutospacing="0" w:line="500" w:lineRule="exact"/>
        <w:ind w:firstLineChars="200" w:firstLine="560"/>
        <w:jc w:val="both"/>
        <w:rPr>
          <w:rFonts w:cs="Segoe UI"/>
          <w:sz w:val="28"/>
          <w:szCs w:val="28"/>
        </w:rPr>
      </w:pPr>
      <w:r w:rsidRPr="001F30A1">
        <w:rPr>
          <w:rStyle w:val="a5"/>
          <w:rFonts w:cs="Segoe UI" w:hint="eastAsia"/>
          <w:b w:val="0"/>
          <w:sz w:val="28"/>
          <w:szCs w:val="28"/>
        </w:rPr>
        <w:t>通过初审审查申请人在</w:t>
      </w:r>
      <w:r w:rsidR="00486F37">
        <w:rPr>
          <w:rStyle w:val="a5"/>
          <w:rFonts w:cs="Segoe UI" w:hint="eastAsia"/>
          <w:b w:val="0"/>
          <w:sz w:val="28"/>
          <w:szCs w:val="28"/>
        </w:rPr>
        <w:t>规定时间内</w:t>
      </w:r>
      <w:r w:rsidRPr="001F30A1">
        <w:rPr>
          <w:rStyle w:val="a5"/>
          <w:rFonts w:cs="Segoe UI" w:hint="eastAsia"/>
          <w:b w:val="0"/>
          <w:sz w:val="28"/>
          <w:szCs w:val="28"/>
        </w:rPr>
        <w:t>应提交的纸质材料：</w:t>
      </w:r>
    </w:p>
    <w:p w:rsidR="00B030E5" w:rsidRPr="001F30A1" w:rsidRDefault="00B030E5" w:rsidP="00B030E5">
      <w:pPr>
        <w:pStyle w:val="a4"/>
        <w:widowControl w:val="0"/>
        <w:shd w:val="clear" w:color="auto" w:fill="FFFFFF"/>
        <w:spacing w:before="0" w:beforeAutospacing="0" w:after="0" w:afterAutospacing="0" w:line="500" w:lineRule="exact"/>
        <w:ind w:firstLineChars="200" w:firstLine="560"/>
        <w:jc w:val="both"/>
        <w:rPr>
          <w:rFonts w:cs="Segoe UI"/>
          <w:sz w:val="28"/>
          <w:szCs w:val="28"/>
        </w:rPr>
      </w:pPr>
      <w:r w:rsidRPr="001F30A1">
        <w:rPr>
          <w:rFonts w:cs="Segoe UI" w:hint="eastAsia"/>
          <w:sz w:val="28"/>
          <w:szCs w:val="28"/>
        </w:rPr>
        <w:t>通过初选审查并参加复核审查的申请人，将通过系统打印的《报名登记表》以及以上</w:t>
      </w:r>
      <w:r w:rsidR="0007636D">
        <w:rPr>
          <w:rFonts w:cs="Segoe UI" w:hint="eastAsia"/>
          <w:sz w:val="28"/>
          <w:szCs w:val="28"/>
        </w:rPr>
        <w:t>10</w:t>
      </w:r>
      <w:r w:rsidRPr="001F30A1">
        <w:rPr>
          <w:rFonts w:cs="Segoe UI" w:hint="eastAsia"/>
          <w:sz w:val="28"/>
          <w:szCs w:val="28"/>
        </w:rPr>
        <w:t>项纸质材料（一式两份）提交学院审核，原件交学院备查（提交材料按照以上（1）→（</w:t>
      </w:r>
      <w:r w:rsidR="0007636D">
        <w:rPr>
          <w:rFonts w:cs="Segoe UI" w:hint="eastAsia"/>
          <w:sz w:val="28"/>
          <w:szCs w:val="28"/>
        </w:rPr>
        <w:t>10</w:t>
      </w:r>
      <w:r w:rsidRPr="001F30A1">
        <w:rPr>
          <w:rFonts w:cs="Segoe UI" w:hint="eastAsia"/>
          <w:sz w:val="28"/>
          <w:szCs w:val="28"/>
        </w:rPr>
        <w:t>）的顺序装订）。申请人提供的报名材料必须真实、有效，如发现弄虚作假者将取消申请及录取资格。</w:t>
      </w:r>
    </w:p>
    <w:p w:rsidR="00A23C8E" w:rsidRPr="00A23C8E" w:rsidRDefault="00A23C8E" w:rsidP="00486F37">
      <w:pPr>
        <w:pStyle w:val="a4"/>
        <w:widowControl w:val="0"/>
        <w:shd w:val="clear" w:color="auto" w:fill="FFFFFF"/>
        <w:spacing w:before="0" w:beforeAutospacing="0" w:after="0" w:afterAutospacing="0" w:line="500" w:lineRule="exact"/>
        <w:ind w:firstLineChars="200" w:firstLine="562"/>
        <w:jc w:val="both"/>
        <w:rPr>
          <w:rFonts w:ascii="仿宋" w:eastAsia="仿宋" w:hAnsi="仿宋"/>
          <w:b/>
          <w:color w:val="666666"/>
          <w:sz w:val="28"/>
          <w:szCs w:val="28"/>
        </w:rPr>
      </w:pPr>
      <w:r w:rsidRPr="00486F37">
        <w:rPr>
          <w:rFonts w:cs="Segoe UI" w:hint="eastAsia"/>
          <w:b/>
          <w:sz w:val="28"/>
          <w:szCs w:val="28"/>
        </w:rPr>
        <w:t>第</w:t>
      </w:r>
      <w:r w:rsidR="00486F37" w:rsidRPr="00486F37">
        <w:rPr>
          <w:rFonts w:cs="Segoe UI" w:hint="eastAsia"/>
          <w:b/>
          <w:sz w:val="28"/>
          <w:szCs w:val="28"/>
        </w:rPr>
        <w:t>三</w:t>
      </w:r>
      <w:r w:rsidRPr="00486F37">
        <w:rPr>
          <w:rFonts w:cs="Segoe UI" w:hint="eastAsia"/>
          <w:b/>
          <w:sz w:val="28"/>
          <w:szCs w:val="28"/>
        </w:rPr>
        <w:t>章 考核</w:t>
      </w:r>
    </w:p>
    <w:p w:rsidR="00486F37" w:rsidRPr="001F30A1" w:rsidRDefault="00486F37" w:rsidP="00486F37">
      <w:pPr>
        <w:pStyle w:val="a4"/>
        <w:widowControl w:val="0"/>
        <w:shd w:val="clear" w:color="auto" w:fill="FFFFFF"/>
        <w:spacing w:before="0" w:beforeAutospacing="0" w:after="0" w:afterAutospacing="0" w:line="500" w:lineRule="exact"/>
        <w:ind w:firstLineChars="200" w:firstLine="560"/>
        <w:jc w:val="both"/>
        <w:rPr>
          <w:rFonts w:cs="Segoe UI"/>
          <w:sz w:val="28"/>
          <w:szCs w:val="28"/>
        </w:rPr>
      </w:pPr>
      <w:r w:rsidRPr="001F30A1">
        <w:rPr>
          <w:rFonts w:cs="Segoe UI" w:hint="eastAsia"/>
          <w:sz w:val="28"/>
          <w:szCs w:val="28"/>
        </w:rPr>
        <w:lastRenderedPageBreak/>
        <w:t>考核程序由资格审查、初选审查、复审考核三部分组成。</w:t>
      </w:r>
    </w:p>
    <w:p w:rsidR="00486F37" w:rsidRDefault="00486F37" w:rsidP="00FC6511">
      <w:pPr>
        <w:pStyle w:val="a4"/>
        <w:widowControl w:val="0"/>
        <w:shd w:val="clear" w:color="auto" w:fill="FFFFFF"/>
        <w:spacing w:before="0" w:beforeAutospacing="0" w:after="0" w:afterAutospacing="0" w:line="500" w:lineRule="exact"/>
        <w:ind w:firstLineChars="200" w:firstLine="562"/>
        <w:jc w:val="both"/>
        <w:rPr>
          <w:rFonts w:cs="Segoe UI"/>
          <w:sz w:val="28"/>
          <w:szCs w:val="28"/>
        </w:rPr>
      </w:pPr>
      <w:r w:rsidRPr="00FC6511">
        <w:rPr>
          <w:rFonts w:cs="Segoe UI" w:hint="eastAsia"/>
          <w:b/>
          <w:sz w:val="28"/>
          <w:szCs w:val="28"/>
        </w:rPr>
        <w:t>（一）资格审查。</w:t>
      </w:r>
      <w:r w:rsidRPr="001F30A1">
        <w:rPr>
          <w:rFonts w:cs="Segoe UI" w:hint="eastAsia"/>
          <w:sz w:val="28"/>
          <w:szCs w:val="28"/>
        </w:rPr>
        <w:t>资格审查工作组对申请者提交的材料逐项审查。对提交材料不全或材料真伪有异议的，通知申请人补交相关材料或相应证明材料；不能按时提交补充材料或无法提供相应证明材料者，按照资格审查不合格处理。申请人须对所提交的材料的真实性负责，提交材料中发表的论文须遵守学术道德规范。如发现有不符合学术道德规范行为的或材料弄虚作假者，学院可随时取消其申请资格、录取资格或学籍。经资格审查合格者，由资格审查工作组将申请者名单及申请材料提交初选审查学科专家组进行审议。</w:t>
      </w:r>
    </w:p>
    <w:p w:rsidR="00486F37" w:rsidRPr="001F30A1" w:rsidRDefault="00486F37" w:rsidP="00FC6511">
      <w:pPr>
        <w:pStyle w:val="a4"/>
        <w:widowControl w:val="0"/>
        <w:shd w:val="clear" w:color="auto" w:fill="FFFFFF"/>
        <w:spacing w:before="0" w:beforeAutospacing="0" w:after="0" w:afterAutospacing="0" w:line="500" w:lineRule="exact"/>
        <w:ind w:firstLineChars="200" w:firstLine="562"/>
        <w:jc w:val="both"/>
        <w:rPr>
          <w:rFonts w:cs="Segoe UI"/>
          <w:sz w:val="28"/>
          <w:szCs w:val="28"/>
        </w:rPr>
      </w:pPr>
      <w:r w:rsidRPr="00FC6511">
        <w:rPr>
          <w:rFonts w:cs="Segoe UI" w:hint="eastAsia"/>
          <w:b/>
          <w:sz w:val="28"/>
          <w:szCs w:val="28"/>
        </w:rPr>
        <w:t>（二）初选审查。</w:t>
      </w:r>
      <w:r w:rsidRPr="001F30A1">
        <w:rPr>
          <w:rFonts w:cs="Segoe UI" w:hint="eastAsia"/>
          <w:sz w:val="28"/>
          <w:szCs w:val="28"/>
        </w:rPr>
        <w:t>初选审查学科专家组根据资格审查工作组提交的申请材料，对其科研潜质和基本素质进行初选；综合初选结果和招生导师的基本意向，确定进入复审考核阶段的申请者名单，在学院主页公布，并提交复审考核组。</w:t>
      </w:r>
    </w:p>
    <w:p w:rsidR="00486F37" w:rsidRPr="001F30A1" w:rsidRDefault="00486F37" w:rsidP="00FC6511">
      <w:pPr>
        <w:pStyle w:val="a4"/>
        <w:widowControl w:val="0"/>
        <w:shd w:val="clear" w:color="auto" w:fill="FFFFFF"/>
        <w:spacing w:before="0" w:beforeAutospacing="0" w:after="0" w:afterAutospacing="0" w:line="500" w:lineRule="exact"/>
        <w:ind w:firstLineChars="200" w:firstLine="562"/>
        <w:jc w:val="both"/>
        <w:rPr>
          <w:rFonts w:cs="Segoe UI"/>
          <w:sz w:val="28"/>
          <w:szCs w:val="28"/>
        </w:rPr>
      </w:pPr>
      <w:r w:rsidRPr="00FC6511">
        <w:rPr>
          <w:rFonts w:cs="Segoe UI" w:hint="eastAsia"/>
          <w:b/>
          <w:sz w:val="28"/>
          <w:szCs w:val="28"/>
        </w:rPr>
        <w:t>（三）复审考核。</w:t>
      </w:r>
      <w:r w:rsidRPr="001F30A1">
        <w:rPr>
          <w:rFonts w:cs="Segoe UI" w:hint="eastAsia"/>
          <w:sz w:val="28"/>
          <w:szCs w:val="28"/>
        </w:rPr>
        <w:t>复审考核组对进入复审考核阶段的申请者进行</w:t>
      </w:r>
      <w:r w:rsidRPr="006B0370">
        <w:rPr>
          <w:rFonts w:cs="Segoe UI" w:hint="eastAsia"/>
          <w:sz w:val="28"/>
          <w:szCs w:val="28"/>
        </w:rPr>
        <w:t>政审、心理测试和综合能力考核</w:t>
      </w:r>
      <w:r w:rsidRPr="001F30A1">
        <w:rPr>
          <w:rFonts w:cs="Segoe UI" w:hint="eastAsia"/>
          <w:sz w:val="28"/>
          <w:szCs w:val="28"/>
        </w:rPr>
        <w:t>。</w:t>
      </w:r>
      <w:r w:rsidRPr="009027A5">
        <w:rPr>
          <w:rFonts w:cs="Segoe UI" w:hint="eastAsia"/>
          <w:sz w:val="28"/>
          <w:szCs w:val="28"/>
        </w:rPr>
        <w:t>综合能力考核</w:t>
      </w:r>
      <w:r w:rsidRPr="001F30A1">
        <w:rPr>
          <w:rFonts w:cs="Segoe UI" w:hint="eastAsia"/>
          <w:sz w:val="28"/>
          <w:szCs w:val="28"/>
        </w:rPr>
        <w:t>包括申请人的学科背景、专业素质、操作技能、外语水平(含文献阅读、摘要写作、口语和听力等）、思维能力、创新能力等。</w:t>
      </w:r>
    </w:p>
    <w:p w:rsidR="00486F37" w:rsidRDefault="00486F37" w:rsidP="00486F37">
      <w:pPr>
        <w:pStyle w:val="a4"/>
        <w:widowControl w:val="0"/>
        <w:shd w:val="clear" w:color="auto" w:fill="FFFFFF"/>
        <w:spacing w:before="0" w:beforeAutospacing="0" w:after="0" w:afterAutospacing="0" w:line="500" w:lineRule="exact"/>
        <w:ind w:firstLineChars="200" w:firstLine="560"/>
        <w:jc w:val="both"/>
        <w:rPr>
          <w:rFonts w:cs="Segoe UI"/>
          <w:sz w:val="28"/>
          <w:szCs w:val="28"/>
        </w:rPr>
      </w:pPr>
      <w:r>
        <w:rPr>
          <w:rFonts w:cs="Segoe UI" w:hint="eastAsia"/>
          <w:sz w:val="28"/>
          <w:szCs w:val="28"/>
        </w:rPr>
        <w:t xml:space="preserve">1. </w:t>
      </w:r>
      <w:r w:rsidRPr="00581F31">
        <w:rPr>
          <w:rFonts w:cs="Segoe UI" w:hint="eastAsia"/>
          <w:sz w:val="28"/>
          <w:szCs w:val="28"/>
        </w:rPr>
        <w:t>政审</w:t>
      </w:r>
    </w:p>
    <w:p w:rsidR="00486F37" w:rsidRDefault="00486F37" w:rsidP="00486F37">
      <w:pPr>
        <w:pStyle w:val="a4"/>
        <w:widowControl w:val="0"/>
        <w:shd w:val="clear" w:color="auto" w:fill="FFFFFF"/>
        <w:spacing w:before="0" w:beforeAutospacing="0" w:after="0" w:afterAutospacing="0" w:line="500" w:lineRule="exact"/>
        <w:ind w:firstLineChars="200" w:firstLine="560"/>
        <w:jc w:val="both"/>
        <w:rPr>
          <w:rFonts w:cs="Segoe UI"/>
          <w:sz w:val="28"/>
          <w:szCs w:val="28"/>
        </w:rPr>
      </w:pPr>
      <w:r>
        <w:rPr>
          <w:rFonts w:cs="Segoe UI" w:hint="eastAsia"/>
          <w:sz w:val="28"/>
          <w:szCs w:val="28"/>
        </w:rPr>
        <w:t>对考生的思想政治情况进行审查。</w:t>
      </w:r>
    </w:p>
    <w:p w:rsidR="00486F37" w:rsidRDefault="00486F37" w:rsidP="00486F37">
      <w:pPr>
        <w:pStyle w:val="a4"/>
        <w:widowControl w:val="0"/>
        <w:shd w:val="clear" w:color="auto" w:fill="FFFFFF"/>
        <w:spacing w:before="0" w:beforeAutospacing="0" w:after="0" w:afterAutospacing="0" w:line="500" w:lineRule="exact"/>
        <w:ind w:firstLineChars="200" w:firstLine="560"/>
        <w:jc w:val="both"/>
        <w:rPr>
          <w:rFonts w:cs="Segoe UI"/>
          <w:sz w:val="28"/>
          <w:szCs w:val="28"/>
        </w:rPr>
      </w:pPr>
      <w:r>
        <w:rPr>
          <w:rFonts w:cs="Segoe UI" w:hint="eastAsia"/>
          <w:sz w:val="28"/>
          <w:szCs w:val="28"/>
        </w:rPr>
        <w:t xml:space="preserve">2. </w:t>
      </w:r>
      <w:r w:rsidRPr="00581F31">
        <w:rPr>
          <w:rFonts w:cs="Segoe UI" w:hint="eastAsia"/>
          <w:sz w:val="28"/>
          <w:szCs w:val="28"/>
        </w:rPr>
        <w:t>心理测试</w:t>
      </w:r>
    </w:p>
    <w:p w:rsidR="00486F37" w:rsidRDefault="00486F37" w:rsidP="00486F37">
      <w:pPr>
        <w:pStyle w:val="a4"/>
        <w:widowControl w:val="0"/>
        <w:shd w:val="clear" w:color="auto" w:fill="FFFFFF"/>
        <w:spacing w:before="0" w:beforeAutospacing="0" w:after="0" w:afterAutospacing="0" w:line="500" w:lineRule="exact"/>
        <w:ind w:firstLineChars="200" w:firstLine="560"/>
        <w:jc w:val="both"/>
        <w:rPr>
          <w:rFonts w:cs="Segoe UI"/>
          <w:sz w:val="28"/>
          <w:szCs w:val="28"/>
        </w:rPr>
      </w:pPr>
      <w:proofErr w:type="gramStart"/>
      <w:r>
        <w:rPr>
          <w:rFonts w:cs="Segoe UI" w:hint="eastAsia"/>
          <w:sz w:val="28"/>
          <w:szCs w:val="28"/>
        </w:rPr>
        <w:t>研</w:t>
      </w:r>
      <w:proofErr w:type="gramEnd"/>
      <w:r>
        <w:rPr>
          <w:rFonts w:cs="Segoe UI" w:hint="eastAsia"/>
          <w:sz w:val="28"/>
          <w:szCs w:val="28"/>
        </w:rPr>
        <w:t>工办统一组织考生进行线上心理测试。</w:t>
      </w:r>
    </w:p>
    <w:p w:rsidR="00486F37" w:rsidRDefault="00486F37" w:rsidP="00486F37">
      <w:pPr>
        <w:pStyle w:val="a4"/>
        <w:widowControl w:val="0"/>
        <w:shd w:val="clear" w:color="auto" w:fill="FFFFFF"/>
        <w:spacing w:before="0" w:beforeAutospacing="0" w:after="0" w:afterAutospacing="0" w:line="500" w:lineRule="exact"/>
        <w:ind w:firstLineChars="200" w:firstLine="560"/>
        <w:jc w:val="both"/>
        <w:rPr>
          <w:rFonts w:cs="Segoe UI"/>
          <w:sz w:val="28"/>
          <w:szCs w:val="28"/>
        </w:rPr>
      </w:pPr>
      <w:r>
        <w:rPr>
          <w:rFonts w:cs="Segoe UI" w:hint="eastAsia"/>
          <w:sz w:val="28"/>
          <w:szCs w:val="28"/>
        </w:rPr>
        <w:t>3.</w:t>
      </w:r>
      <w:r w:rsidRPr="00581F31">
        <w:rPr>
          <w:rFonts w:hint="eastAsia"/>
        </w:rPr>
        <w:t xml:space="preserve"> </w:t>
      </w:r>
      <w:r w:rsidRPr="00581F31">
        <w:rPr>
          <w:rFonts w:cs="Segoe UI" w:hint="eastAsia"/>
          <w:sz w:val="28"/>
          <w:szCs w:val="28"/>
        </w:rPr>
        <w:t>综合能力考核</w:t>
      </w:r>
    </w:p>
    <w:p w:rsidR="00486F37" w:rsidRDefault="00486F37" w:rsidP="00486F37">
      <w:pPr>
        <w:pStyle w:val="a4"/>
        <w:widowControl w:val="0"/>
        <w:shd w:val="clear" w:color="auto" w:fill="FFFFFF"/>
        <w:spacing w:before="0" w:beforeAutospacing="0" w:after="0" w:afterAutospacing="0" w:line="500" w:lineRule="exact"/>
        <w:ind w:firstLineChars="200" w:firstLine="560"/>
        <w:jc w:val="both"/>
        <w:rPr>
          <w:rFonts w:cs="Segoe UI"/>
          <w:sz w:val="28"/>
          <w:szCs w:val="28"/>
        </w:rPr>
      </w:pPr>
      <w:r w:rsidRPr="00581F31">
        <w:rPr>
          <w:rFonts w:cs="Segoe UI" w:hint="eastAsia"/>
          <w:sz w:val="28"/>
          <w:szCs w:val="28"/>
        </w:rPr>
        <w:t>包括外语、基础知识、专业知识考核和面试</w:t>
      </w:r>
      <w:r w:rsidRPr="001F30A1">
        <w:rPr>
          <w:rFonts w:cs="Segoe UI" w:hint="eastAsia"/>
          <w:sz w:val="28"/>
          <w:szCs w:val="28"/>
        </w:rPr>
        <w:t>。</w:t>
      </w:r>
    </w:p>
    <w:p w:rsidR="00486F37" w:rsidRDefault="00486F37" w:rsidP="00486F37">
      <w:pPr>
        <w:pStyle w:val="a4"/>
        <w:widowControl w:val="0"/>
        <w:shd w:val="clear" w:color="auto" w:fill="FFFFFF"/>
        <w:spacing w:before="0" w:beforeAutospacing="0" w:after="0" w:afterAutospacing="0" w:line="500" w:lineRule="exact"/>
        <w:ind w:firstLineChars="200" w:firstLine="560"/>
        <w:jc w:val="both"/>
        <w:rPr>
          <w:rFonts w:cs="Segoe UI"/>
          <w:sz w:val="28"/>
          <w:szCs w:val="28"/>
        </w:rPr>
      </w:pPr>
      <w:r>
        <w:rPr>
          <w:rFonts w:cs="Segoe UI" w:hint="eastAsia"/>
          <w:sz w:val="28"/>
          <w:szCs w:val="28"/>
        </w:rPr>
        <w:t>（1）</w:t>
      </w:r>
      <w:r w:rsidRPr="001F30A1">
        <w:rPr>
          <w:rFonts w:cs="Segoe UI" w:hint="eastAsia"/>
          <w:sz w:val="28"/>
          <w:szCs w:val="28"/>
        </w:rPr>
        <w:t>外语：满分100分（免试外语的成绩根据CET-6、CET-4成绩进行百分制折算）。外语测试侧重于对申请者英语应用能力的考核，含阅读、写作、翻译、听力等。</w:t>
      </w:r>
    </w:p>
    <w:p w:rsidR="00486F37" w:rsidRPr="001F30A1" w:rsidRDefault="00486F37" w:rsidP="00486F37">
      <w:pPr>
        <w:pStyle w:val="a4"/>
        <w:widowControl w:val="0"/>
        <w:shd w:val="clear" w:color="auto" w:fill="FFFFFF"/>
        <w:spacing w:before="0" w:beforeAutospacing="0" w:after="0" w:afterAutospacing="0" w:line="500" w:lineRule="exact"/>
        <w:ind w:firstLineChars="200" w:firstLine="560"/>
        <w:jc w:val="both"/>
        <w:rPr>
          <w:rFonts w:cs="Segoe UI"/>
          <w:sz w:val="28"/>
          <w:szCs w:val="28"/>
        </w:rPr>
      </w:pPr>
      <w:r>
        <w:rPr>
          <w:rFonts w:cs="Segoe UI" w:hint="eastAsia"/>
          <w:sz w:val="28"/>
          <w:szCs w:val="28"/>
        </w:rPr>
        <w:t>（2）</w:t>
      </w:r>
      <w:r w:rsidRPr="00AC058B">
        <w:rPr>
          <w:rFonts w:cs="Segoe UI" w:hint="eastAsia"/>
          <w:sz w:val="28"/>
          <w:szCs w:val="28"/>
        </w:rPr>
        <w:t>基础知识</w:t>
      </w:r>
      <w:r>
        <w:rPr>
          <w:rFonts w:cs="Segoe UI" w:hint="eastAsia"/>
          <w:sz w:val="28"/>
          <w:szCs w:val="28"/>
        </w:rPr>
        <w:t>和</w:t>
      </w:r>
      <w:r w:rsidRPr="00AC058B">
        <w:rPr>
          <w:rFonts w:cs="Segoe UI" w:hint="eastAsia"/>
          <w:sz w:val="28"/>
          <w:szCs w:val="28"/>
        </w:rPr>
        <w:t>专业知识考核</w:t>
      </w:r>
    </w:p>
    <w:p w:rsidR="00486F37" w:rsidRPr="001F30A1" w:rsidRDefault="00486F37" w:rsidP="00486F37">
      <w:pPr>
        <w:pStyle w:val="a4"/>
        <w:widowControl w:val="0"/>
        <w:shd w:val="clear" w:color="auto" w:fill="FFFFFF"/>
        <w:spacing w:before="0" w:beforeAutospacing="0" w:after="0" w:afterAutospacing="0" w:line="500" w:lineRule="exact"/>
        <w:ind w:firstLineChars="200" w:firstLine="560"/>
        <w:jc w:val="both"/>
        <w:rPr>
          <w:rFonts w:cs="Segoe UI"/>
          <w:sz w:val="28"/>
          <w:szCs w:val="28"/>
        </w:rPr>
      </w:pPr>
      <w:r w:rsidRPr="001F30A1">
        <w:rPr>
          <w:rFonts w:cs="Segoe UI" w:hint="eastAsia"/>
          <w:sz w:val="28"/>
          <w:szCs w:val="28"/>
        </w:rPr>
        <w:lastRenderedPageBreak/>
        <w:t>业务课一</w:t>
      </w:r>
    </w:p>
    <w:p w:rsidR="00486F37" w:rsidRPr="001F30A1" w:rsidRDefault="00486F37" w:rsidP="00486F37">
      <w:pPr>
        <w:pStyle w:val="a4"/>
        <w:widowControl w:val="0"/>
        <w:shd w:val="clear" w:color="auto" w:fill="FFFFFF"/>
        <w:spacing w:before="0" w:beforeAutospacing="0" w:after="0" w:afterAutospacing="0" w:line="500" w:lineRule="exact"/>
        <w:ind w:firstLineChars="200" w:firstLine="560"/>
        <w:jc w:val="both"/>
        <w:rPr>
          <w:rFonts w:cs="Segoe UI"/>
          <w:sz w:val="28"/>
          <w:szCs w:val="28"/>
        </w:rPr>
      </w:pPr>
      <w:r w:rsidRPr="001F30A1">
        <w:rPr>
          <w:rFonts w:cs="Segoe UI" w:hint="eastAsia"/>
          <w:sz w:val="28"/>
          <w:szCs w:val="28"/>
        </w:rPr>
        <w:t>植物病理学研究方向：</w:t>
      </w:r>
      <w:r w:rsidRPr="001F30A1">
        <w:rPr>
          <w:sz w:val="28"/>
          <w:szCs w:val="28"/>
        </w:rPr>
        <w:t>高级植物免疫学</w:t>
      </w:r>
    </w:p>
    <w:p w:rsidR="00486F37" w:rsidRPr="001F30A1" w:rsidRDefault="00486F37" w:rsidP="00486F37">
      <w:pPr>
        <w:pStyle w:val="a4"/>
        <w:widowControl w:val="0"/>
        <w:shd w:val="clear" w:color="auto" w:fill="FFFFFF"/>
        <w:spacing w:before="0" w:beforeAutospacing="0" w:after="0" w:afterAutospacing="0" w:line="500" w:lineRule="exact"/>
        <w:ind w:firstLineChars="200" w:firstLine="560"/>
        <w:jc w:val="both"/>
        <w:rPr>
          <w:rFonts w:cs="Segoe UI"/>
          <w:sz w:val="28"/>
          <w:szCs w:val="28"/>
        </w:rPr>
      </w:pPr>
      <w:r w:rsidRPr="001F30A1">
        <w:rPr>
          <w:rFonts w:cs="Segoe UI" w:hint="eastAsia"/>
          <w:sz w:val="28"/>
          <w:szCs w:val="28"/>
        </w:rPr>
        <w:t>农业昆虫与害虫防治方向：</w:t>
      </w:r>
      <w:r w:rsidRPr="001F30A1">
        <w:rPr>
          <w:sz w:val="28"/>
          <w:szCs w:val="28"/>
        </w:rPr>
        <w:t>普通昆虫学</w:t>
      </w:r>
    </w:p>
    <w:p w:rsidR="00486F37" w:rsidRPr="001F30A1" w:rsidRDefault="00486F37" w:rsidP="00486F37">
      <w:pPr>
        <w:pStyle w:val="a4"/>
        <w:widowControl w:val="0"/>
        <w:shd w:val="clear" w:color="auto" w:fill="FFFFFF"/>
        <w:spacing w:before="0" w:beforeAutospacing="0" w:after="0" w:afterAutospacing="0" w:line="500" w:lineRule="exact"/>
        <w:ind w:firstLineChars="200" w:firstLine="560"/>
        <w:jc w:val="both"/>
        <w:rPr>
          <w:rFonts w:cs="Segoe UI"/>
          <w:sz w:val="28"/>
          <w:szCs w:val="28"/>
        </w:rPr>
      </w:pPr>
      <w:r w:rsidRPr="001F30A1">
        <w:rPr>
          <w:rFonts w:cs="Segoe UI" w:hint="eastAsia"/>
          <w:sz w:val="28"/>
          <w:szCs w:val="28"/>
        </w:rPr>
        <w:t>农药学方向：农药学</w:t>
      </w:r>
    </w:p>
    <w:p w:rsidR="00486F37" w:rsidRPr="001F30A1" w:rsidRDefault="00486F37" w:rsidP="00486F37">
      <w:pPr>
        <w:pStyle w:val="a4"/>
        <w:widowControl w:val="0"/>
        <w:shd w:val="clear" w:color="auto" w:fill="FFFFFF"/>
        <w:spacing w:before="0" w:beforeAutospacing="0" w:after="0" w:afterAutospacing="0" w:line="500" w:lineRule="exact"/>
        <w:ind w:firstLineChars="200" w:firstLine="560"/>
        <w:jc w:val="both"/>
        <w:rPr>
          <w:rFonts w:cs="Segoe UI"/>
          <w:sz w:val="28"/>
          <w:szCs w:val="28"/>
        </w:rPr>
      </w:pPr>
      <w:r w:rsidRPr="001F30A1">
        <w:rPr>
          <w:rFonts w:cs="Segoe UI" w:hint="eastAsia"/>
          <w:sz w:val="28"/>
          <w:szCs w:val="28"/>
        </w:rPr>
        <w:t>业务课二</w:t>
      </w:r>
    </w:p>
    <w:p w:rsidR="00486F37" w:rsidRPr="001F30A1" w:rsidRDefault="00486F37" w:rsidP="00486F37">
      <w:pPr>
        <w:pStyle w:val="a4"/>
        <w:widowControl w:val="0"/>
        <w:shd w:val="clear" w:color="auto" w:fill="FFFFFF"/>
        <w:spacing w:before="0" w:beforeAutospacing="0" w:after="0" w:afterAutospacing="0" w:line="500" w:lineRule="exact"/>
        <w:ind w:firstLineChars="200" w:firstLine="560"/>
        <w:jc w:val="both"/>
        <w:rPr>
          <w:rFonts w:cs="Segoe UI"/>
          <w:sz w:val="28"/>
          <w:szCs w:val="28"/>
        </w:rPr>
      </w:pPr>
      <w:r w:rsidRPr="001F30A1">
        <w:rPr>
          <w:rFonts w:cs="Segoe UI" w:hint="eastAsia"/>
          <w:sz w:val="28"/>
          <w:szCs w:val="28"/>
        </w:rPr>
        <w:t>植物病理学研究方向：</w:t>
      </w:r>
      <w:r w:rsidRPr="001F30A1">
        <w:rPr>
          <w:sz w:val="28"/>
          <w:szCs w:val="28"/>
        </w:rPr>
        <w:t>分子植物病理学</w:t>
      </w:r>
    </w:p>
    <w:p w:rsidR="00486F37" w:rsidRPr="001F30A1" w:rsidRDefault="00486F37" w:rsidP="00486F37">
      <w:pPr>
        <w:pStyle w:val="a4"/>
        <w:widowControl w:val="0"/>
        <w:shd w:val="clear" w:color="auto" w:fill="FFFFFF"/>
        <w:spacing w:before="0" w:beforeAutospacing="0" w:after="0" w:afterAutospacing="0" w:line="500" w:lineRule="exact"/>
        <w:ind w:firstLineChars="200" w:firstLine="560"/>
        <w:jc w:val="both"/>
        <w:rPr>
          <w:rFonts w:cs="Segoe UI"/>
          <w:sz w:val="28"/>
          <w:szCs w:val="28"/>
        </w:rPr>
      </w:pPr>
      <w:r w:rsidRPr="001F30A1">
        <w:rPr>
          <w:rFonts w:cs="Segoe UI" w:hint="eastAsia"/>
          <w:sz w:val="28"/>
          <w:szCs w:val="28"/>
        </w:rPr>
        <w:t>农业昆虫与害虫防治方向：</w:t>
      </w:r>
      <w:r w:rsidRPr="001F30A1">
        <w:rPr>
          <w:sz w:val="28"/>
          <w:szCs w:val="28"/>
        </w:rPr>
        <w:t>昆虫分类学，昆虫生理与生化，害虫综合治理与昆虫生态</w:t>
      </w:r>
      <w:r w:rsidRPr="001F30A1">
        <w:rPr>
          <w:rFonts w:hint="eastAsia"/>
          <w:sz w:val="28"/>
          <w:szCs w:val="28"/>
        </w:rPr>
        <w:t>中</w:t>
      </w:r>
      <w:r w:rsidRPr="001F30A1">
        <w:rPr>
          <w:sz w:val="28"/>
          <w:szCs w:val="28"/>
        </w:rPr>
        <w:t>任选一门</w:t>
      </w:r>
    </w:p>
    <w:p w:rsidR="00486F37" w:rsidRPr="001F30A1" w:rsidRDefault="00486F37" w:rsidP="00486F37">
      <w:pPr>
        <w:pStyle w:val="a4"/>
        <w:widowControl w:val="0"/>
        <w:shd w:val="clear" w:color="auto" w:fill="FFFFFF"/>
        <w:spacing w:before="0" w:beforeAutospacing="0" w:after="0" w:afterAutospacing="0" w:line="500" w:lineRule="exact"/>
        <w:ind w:firstLineChars="200" w:firstLine="560"/>
        <w:jc w:val="both"/>
        <w:rPr>
          <w:rFonts w:cs="Segoe UI"/>
          <w:sz w:val="28"/>
          <w:szCs w:val="28"/>
        </w:rPr>
      </w:pPr>
      <w:r w:rsidRPr="001F30A1">
        <w:rPr>
          <w:rFonts w:cs="Segoe UI" w:hint="eastAsia"/>
          <w:sz w:val="28"/>
          <w:szCs w:val="28"/>
        </w:rPr>
        <w:t>农药学方向：农药毒理学</w:t>
      </w:r>
    </w:p>
    <w:p w:rsidR="00486F37" w:rsidRPr="001F30A1" w:rsidRDefault="00486F37" w:rsidP="00486F37">
      <w:pPr>
        <w:pStyle w:val="a4"/>
        <w:widowControl w:val="0"/>
        <w:shd w:val="clear" w:color="auto" w:fill="FFFFFF"/>
        <w:spacing w:before="0" w:beforeAutospacing="0" w:after="0" w:afterAutospacing="0" w:line="500" w:lineRule="exact"/>
        <w:ind w:firstLineChars="200" w:firstLine="560"/>
        <w:jc w:val="both"/>
        <w:rPr>
          <w:rFonts w:cs="Segoe UI"/>
          <w:sz w:val="28"/>
          <w:szCs w:val="28"/>
        </w:rPr>
      </w:pPr>
      <w:r>
        <w:rPr>
          <w:rFonts w:cs="Segoe UI" w:hint="eastAsia"/>
          <w:sz w:val="28"/>
          <w:szCs w:val="28"/>
        </w:rPr>
        <w:t>（3）</w:t>
      </w:r>
      <w:r w:rsidRPr="001F30A1">
        <w:rPr>
          <w:rFonts w:cs="Segoe UI" w:hint="eastAsia"/>
          <w:sz w:val="28"/>
          <w:szCs w:val="28"/>
        </w:rPr>
        <w:t>面试：满分100分。侧重于对申请者科研潜质、专业知识、思维能力、创新能力</w:t>
      </w:r>
      <w:r>
        <w:rPr>
          <w:rFonts w:cs="Segoe UI" w:hint="eastAsia"/>
          <w:sz w:val="28"/>
          <w:szCs w:val="28"/>
        </w:rPr>
        <w:t>、</w:t>
      </w:r>
      <w:r w:rsidRPr="001F30A1">
        <w:rPr>
          <w:rFonts w:cs="Segoe UI" w:hint="eastAsia"/>
          <w:sz w:val="28"/>
          <w:szCs w:val="28"/>
        </w:rPr>
        <w:t>思想品德</w:t>
      </w:r>
      <w:r>
        <w:rPr>
          <w:rFonts w:cs="Segoe UI" w:hint="eastAsia"/>
          <w:sz w:val="28"/>
          <w:szCs w:val="28"/>
        </w:rPr>
        <w:t>以及</w:t>
      </w:r>
      <w:r w:rsidRPr="001F30A1">
        <w:rPr>
          <w:rFonts w:cs="Segoe UI" w:hint="eastAsia"/>
          <w:sz w:val="28"/>
          <w:szCs w:val="28"/>
        </w:rPr>
        <w:t>综合素质的考察，</w:t>
      </w:r>
      <w:r>
        <w:rPr>
          <w:rFonts w:cs="Segoe UI" w:hint="eastAsia"/>
          <w:sz w:val="28"/>
          <w:szCs w:val="28"/>
        </w:rPr>
        <w:t>并</w:t>
      </w:r>
      <w:r w:rsidRPr="001F30A1">
        <w:rPr>
          <w:rFonts w:cs="Segoe UI" w:hint="eastAsia"/>
          <w:sz w:val="28"/>
          <w:szCs w:val="28"/>
        </w:rPr>
        <w:t>对提交材料真实性</w:t>
      </w:r>
      <w:r>
        <w:rPr>
          <w:rFonts w:cs="Segoe UI" w:hint="eastAsia"/>
          <w:sz w:val="28"/>
          <w:szCs w:val="28"/>
        </w:rPr>
        <w:t>进行</w:t>
      </w:r>
      <w:r w:rsidRPr="001F30A1">
        <w:rPr>
          <w:rFonts w:cs="Segoe UI" w:hint="eastAsia"/>
          <w:sz w:val="28"/>
          <w:szCs w:val="28"/>
        </w:rPr>
        <w:t>确认。</w:t>
      </w:r>
    </w:p>
    <w:p w:rsidR="00486F37" w:rsidRPr="00486F37" w:rsidRDefault="00486F37" w:rsidP="00486F37">
      <w:pPr>
        <w:pStyle w:val="a4"/>
        <w:widowControl w:val="0"/>
        <w:shd w:val="clear" w:color="auto" w:fill="FFFFFF"/>
        <w:spacing w:before="0" w:beforeAutospacing="0" w:after="0" w:afterAutospacing="0" w:line="500" w:lineRule="exact"/>
        <w:ind w:firstLineChars="200" w:firstLine="560"/>
        <w:jc w:val="both"/>
        <w:rPr>
          <w:rFonts w:cs="Segoe UI"/>
          <w:sz w:val="28"/>
          <w:szCs w:val="28"/>
        </w:rPr>
      </w:pPr>
      <w:r w:rsidRPr="001F30A1">
        <w:rPr>
          <w:rFonts w:cs="Segoe UI" w:hint="eastAsia"/>
          <w:sz w:val="28"/>
          <w:szCs w:val="28"/>
        </w:rPr>
        <w:t>复核审查总成绩计算公式：英语成绩*30%+（业务课</w:t>
      </w:r>
      <w:proofErr w:type="gramStart"/>
      <w:r w:rsidRPr="001F30A1">
        <w:rPr>
          <w:rFonts w:cs="Segoe UI" w:hint="eastAsia"/>
          <w:sz w:val="28"/>
          <w:szCs w:val="28"/>
        </w:rPr>
        <w:t>一</w:t>
      </w:r>
      <w:proofErr w:type="gramEnd"/>
      <w:r w:rsidRPr="001F30A1">
        <w:rPr>
          <w:rFonts w:cs="Segoe UI" w:hint="eastAsia"/>
          <w:sz w:val="28"/>
          <w:szCs w:val="28"/>
        </w:rPr>
        <w:t>+</w:t>
      </w:r>
      <w:proofErr w:type="gramStart"/>
      <w:r w:rsidRPr="001F30A1">
        <w:rPr>
          <w:rFonts w:cs="Segoe UI" w:hint="eastAsia"/>
          <w:sz w:val="28"/>
          <w:szCs w:val="28"/>
        </w:rPr>
        <w:t>业务课二</w:t>
      </w:r>
      <w:proofErr w:type="gramEnd"/>
      <w:r w:rsidRPr="001F30A1">
        <w:rPr>
          <w:rFonts w:cs="Segoe UI" w:hint="eastAsia"/>
          <w:sz w:val="28"/>
          <w:szCs w:val="28"/>
        </w:rPr>
        <w:t>+面试）*70%*1/3</w:t>
      </w:r>
    </w:p>
    <w:p w:rsidR="00486F37" w:rsidRPr="001F30A1" w:rsidRDefault="00486F37" w:rsidP="00486F37">
      <w:pPr>
        <w:pStyle w:val="a4"/>
        <w:widowControl w:val="0"/>
        <w:shd w:val="clear" w:color="auto" w:fill="FFFFFF"/>
        <w:spacing w:before="0" w:beforeAutospacing="0" w:after="0" w:afterAutospacing="0" w:line="500" w:lineRule="exact"/>
        <w:ind w:firstLineChars="200" w:firstLine="562"/>
        <w:jc w:val="both"/>
        <w:rPr>
          <w:rFonts w:ascii="黑体" w:eastAsia="黑体" w:hAnsi="黑体" w:cs="Segoe UI"/>
          <w:sz w:val="28"/>
          <w:szCs w:val="28"/>
        </w:rPr>
      </w:pPr>
      <w:r>
        <w:rPr>
          <w:rStyle w:val="a5"/>
          <w:rFonts w:ascii="黑体" w:eastAsia="黑体" w:hAnsi="黑体" w:cs="Segoe UI" w:hint="eastAsia"/>
          <w:sz w:val="28"/>
          <w:szCs w:val="28"/>
        </w:rPr>
        <w:t>第四章  拟录取</w:t>
      </w:r>
    </w:p>
    <w:p w:rsidR="00486F37" w:rsidRPr="001F30A1" w:rsidRDefault="00486F37" w:rsidP="00486F37">
      <w:pPr>
        <w:pStyle w:val="a4"/>
        <w:widowControl w:val="0"/>
        <w:shd w:val="clear" w:color="auto" w:fill="FFFFFF"/>
        <w:spacing w:before="0" w:beforeAutospacing="0" w:after="0" w:afterAutospacing="0" w:line="500" w:lineRule="exact"/>
        <w:ind w:firstLineChars="200" w:firstLine="560"/>
        <w:jc w:val="both"/>
        <w:rPr>
          <w:rFonts w:cs="Segoe UI"/>
          <w:sz w:val="28"/>
          <w:szCs w:val="28"/>
        </w:rPr>
      </w:pPr>
      <w:r w:rsidRPr="001F30A1">
        <w:rPr>
          <w:rFonts w:cs="Segoe UI" w:hint="eastAsia"/>
          <w:sz w:val="28"/>
          <w:szCs w:val="28"/>
        </w:rPr>
        <w:t>1. 复核审查总成绩按导师名下由高到低排序，</w:t>
      </w:r>
      <w:r w:rsidRPr="00AC058B">
        <w:rPr>
          <w:rFonts w:cs="Segoe UI" w:hint="eastAsia"/>
          <w:sz w:val="28"/>
          <w:szCs w:val="28"/>
        </w:rPr>
        <w:t>政审、心理测试不合格及考核的各</w:t>
      </w:r>
      <w:r w:rsidRPr="001F30A1">
        <w:rPr>
          <w:rFonts w:cs="Segoe UI" w:hint="eastAsia"/>
          <w:sz w:val="28"/>
          <w:szCs w:val="28"/>
        </w:rPr>
        <w:t>单项成绩低于60分者，不予录取。进入复核阶段的申请者可提出调整报考导师的意愿。</w:t>
      </w:r>
    </w:p>
    <w:p w:rsidR="00486F37" w:rsidRPr="001F30A1" w:rsidRDefault="00486F37" w:rsidP="00486F37">
      <w:pPr>
        <w:pStyle w:val="a4"/>
        <w:widowControl w:val="0"/>
        <w:shd w:val="clear" w:color="auto" w:fill="FFFFFF"/>
        <w:spacing w:before="0" w:beforeAutospacing="0" w:after="0" w:afterAutospacing="0" w:line="500" w:lineRule="exact"/>
        <w:ind w:firstLineChars="200" w:firstLine="560"/>
        <w:jc w:val="both"/>
        <w:rPr>
          <w:rFonts w:cs="Segoe UI"/>
          <w:sz w:val="28"/>
          <w:szCs w:val="28"/>
        </w:rPr>
      </w:pPr>
      <w:r w:rsidRPr="001F30A1">
        <w:rPr>
          <w:rFonts w:cs="Segoe UI" w:hint="eastAsia"/>
          <w:sz w:val="28"/>
          <w:szCs w:val="28"/>
        </w:rPr>
        <w:t>2. 复核审查工作对外公开进行。任何人不得免复核或单独复核，否则视为无效。</w:t>
      </w:r>
    </w:p>
    <w:p w:rsidR="00486F37" w:rsidRPr="001F30A1" w:rsidRDefault="00486F37" w:rsidP="00486F37">
      <w:pPr>
        <w:pStyle w:val="a4"/>
        <w:widowControl w:val="0"/>
        <w:shd w:val="clear" w:color="auto" w:fill="FFFFFF"/>
        <w:spacing w:before="0" w:beforeAutospacing="0" w:after="0" w:afterAutospacing="0" w:line="500" w:lineRule="exact"/>
        <w:ind w:firstLineChars="200" w:firstLine="560"/>
        <w:jc w:val="both"/>
        <w:rPr>
          <w:rFonts w:cs="Segoe UI"/>
          <w:sz w:val="28"/>
          <w:szCs w:val="28"/>
        </w:rPr>
      </w:pPr>
      <w:r w:rsidRPr="001F30A1">
        <w:rPr>
          <w:rFonts w:cs="Segoe UI" w:hint="eastAsia"/>
          <w:sz w:val="28"/>
          <w:szCs w:val="28"/>
        </w:rPr>
        <w:t>3. 导师根据招生指标数和复核审查总成绩高低顺序确定拟录取人员名单。同一位导师，对于进入复核阶段但因招生指标不足而无法接受志愿的申请者，应在同一学科内积极促成申请者调剂；录取人数不足时，可接受同一学科内调剂志愿。</w:t>
      </w:r>
    </w:p>
    <w:p w:rsidR="00A23C8E" w:rsidRPr="00486F37" w:rsidRDefault="00486F37" w:rsidP="00486F37">
      <w:pPr>
        <w:pStyle w:val="a4"/>
        <w:widowControl w:val="0"/>
        <w:shd w:val="clear" w:color="auto" w:fill="FFFFFF"/>
        <w:spacing w:before="0" w:beforeAutospacing="0" w:after="0" w:afterAutospacing="0" w:line="500" w:lineRule="exact"/>
        <w:ind w:firstLineChars="200" w:firstLine="560"/>
        <w:jc w:val="both"/>
        <w:rPr>
          <w:rFonts w:cs="Segoe UI"/>
          <w:sz w:val="28"/>
          <w:szCs w:val="28"/>
        </w:rPr>
      </w:pPr>
      <w:r w:rsidRPr="001F30A1">
        <w:rPr>
          <w:rFonts w:cs="Segoe UI" w:hint="eastAsia"/>
          <w:sz w:val="28"/>
          <w:szCs w:val="28"/>
        </w:rPr>
        <w:t>4. 学院在确认导师招生资格及名额的基础上，对复核审查记录及成绩进行审查，对导师拟录取人员进行确认汇总，经学院主页公示三个工作日，无异议后上报学校。</w:t>
      </w:r>
    </w:p>
    <w:p w:rsidR="00A23C8E" w:rsidRPr="00A23C8E" w:rsidRDefault="00A23C8E" w:rsidP="00A23C8E">
      <w:pPr>
        <w:widowControl/>
        <w:spacing w:after="150" w:line="420" w:lineRule="atLeast"/>
        <w:jc w:val="left"/>
        <w:textAlignment w:val="baseline"/>
        <w:rPr>
          <w:rFonts w:ascii="仿宋" w:eastAsia="仿宋" w:hAnsi="仿宋" w:cs="宋体"/>
          <w:color w:val="666666"/>
          <w:kern w:val="0"/>
          <w:sz w:val="28"/>
          <w:szCs w:val="28"/>
        </w:rPr>
      </w:pPr>
      <w:r w:rsidRPr="00A23C8E">
        <w:rPr>
          <w:rFonts w:ascii="仿宋" w:eastAsia="仿宋" w:hAnsi="仿宋" w:cs="宋体" w:hint="eastAsia"/>
          <w:color w:val="666666"/>
          <w:kern w:val="0"/>
          <w:sz w:val="28"/>
          <w:szCs w:val="28"/>
        </w:rPr>
        <w:lastRenderedPageBreak/>
        <w:t xml:space="preserve">　　</w:t>
      </w:r>
      <w:r w:rsidR="00486F37" w:rsidRPr="00486F37">
        <w:rPr>
          <w:rFonts w:ascii="宋体" w:eastAsia="宋体" w:hAnsi="宋体" w:cs="Segoe UI" w:hint="eastAsia"/>
          <w:kern w:val="0"/>
          <w:sz w:val="28"/>
          <w:szCs w:val="28"/>
        </w:rPr>
        <w:t>5.</w:t>
      </w:r>
      <w:r w:rsidRPr="00486F37">
        <w:rPr>
          <w:rFonts w:ascii="宋体" w:eastAsia="宋体" w:hAnsi="宋体" w:cs="Segoe UI" w:hint="eastAsia"/>
          <w:kern w:val="0"/>
          <w:sz w:val="28"/>
          <w:szCs w:val="28"/>
        </w:rPr>
        <w:t xml:space="preserve"> 研究生院对拟录取人名单进行汇总，报学校研究生招生工作领导小组审批，并公示10个工作日。公示无异议，上报主管部门备案。</w:t>
      </w:r>
    </w:p>
    <w:p w:rsidR="00486F37" w:rsidRPr="005056C1" w:rsidRDefault="00A23C8E" w:rsidP="00A23C8E">
      <w:pPr>
        <w:widowControl/>
        <w:spacing w:after="150" w:line="420" w:lineRule="atLeast"/>
        <w:jc w:val="left"/>
        <w:textAlignment w:val="baseline"/>
        <w:rPr>
          <w:rFonts w:ascii="仿宋" w:eastAsia="仿宋" w:hAnsi="仿宋" w:cs="宋体"/>
          <w:b/>
          <w:color w:val="666666"/>
          <w:kern w:val="0"/>
          <w:sz w:val="28"/>
          <w:szCs w:val="28"/>
        </w:rPr>
      </w:pPr>
      <w:r w:rsidRPr="00A23C8E">
        <w:rPr>
          <w:rFonts w:ascii="仿宋" w:eastAsia="仿宋" w:hAnsi="仿宋" w:cs="宋体" w:hint="eastAsia"/>
          <w:b/>
          <w:color w:val="666666"/>
          <w:kern w:val="0"/>
          <w:sz w:val="28"/>
          <w:szCs w:val="28"/>
        </w:rPr>
        <w:t xml:space="preserve">　　</w:t>
      </w:r>
      <w:r w:rsidRPr="00486F37">
        <w:rPr>
          <w:rStyle w:val="a5"/>
          <w:rFonts w:ascii="黑体" w:eastAsia="黑体" w:hAnsi="黑体" w:cs="Segoe UI" w:hint="eastAsia"/>
          <w:kern w:val="0"/>
          <w:sz w:val="28"/>
          <w:szCs w:val="28"/>
        </w:rPr>
        <w:t>第</w:t>
      </w:r>
      <w:r w:rsidR="00486F37" w:rsidRPr="00486F37">
        <w:rPr>
          <w:rStyle w:val="a5"/>
          <w:rFonts w:ascii="黑体" w:eastAsia="黑体" w:hAnsi="黑体" w:cs="Segoe UI" w:hint="eastAsia"/>
          <w:kern w:val="0"/>
          <w:sz w:val="28"/>
          <w:szCs w:val="28"/>
        </w:rPr>
        <w:t>五</w:t>
      </w:r>
      <w:r w:rsidRPr="00486F37">
        <w:rPr>
          <w:rStyle w:val="a5"/>
          <w:rFonts w:ascii="黑体" w:eastAsia="黑体" w:hAnsi="黑体" w:cs="Segoe UI" w:hint="eastAsia"/>
          <w:kern w:val="0"/>
          <w:sz w:val="28"/>
          <w:szCs w:val="28"/>
        </w:rPr>
        <w:t>章 监督机制</w:t>
      </w:r>
    </w:p>
    <w:p w:rsidR="00486F37" w:rsidRPr="001F30A1" w:rsidRDefault="00486F37" w:rsidP="00486F37">
      <w:pPr>
        <w:pStyle w:val="a4"/>
        <w:widowControl w:val="0"/>
        <w:shd w:val="clear" w:color="auto" w:fill="FFFFFF"/>
        <w:spacing w:before="0" w:beforeAutospacing="0" w:after="0" w:afterAutospacing="0" w:line="500" w:lineRule="exact"/>
        <w:ind w:firstLineChars="200" w:firstLine="560"/>
        <w:jc w:val="both"/>
        <w:rPr>
          <w:rFonts w:cs="Segoe UI"/>
          <w:sz w:val="28"/>
          <w:szCs w:val="28"/>
        </w:rPr>
      </w:pPr>
      <w:r w:rsidRPr="001F30A1">
        <w:rPr>
          <w:rFonts w:cs="Segoe UI" w:hint="eastAsia"/>
          <w:sz w:val="28"/>
          <w:szCs w:val="28"/>
        </w:rPr>
        <w:t>1.</w:t>
      </w:r>
      <w:bookmarkStart w:id="0" w:name="_GoBack"/>
      <w:bookmarkEnd w:id="0"/>
      <w:r w:rsidRPr="001F30A1">
        <w:rPr>
          <w:rFonts w:cs="Segoe UI" w:hint="eastAsia"/>
          <w:sz w:val="28"/>
          <w:szCs w:val="28"/>
        </w:rPr>
        <w:t xml:space="preserve"> 招生工作组、学科专家组、复核审查组所有成员必须自觉遵守学术、职业道德规范，正确行使职责权限和自觉承担招生工作的主体责任。</w:t>
      </w:r>
    </w:p>
    <w:p w:rsidR="00486F37" w:rsidRPr="001F30A1" w:rsidRDefault="00486F37" w:rsidP="00486F37">
      <w:pPr>
        <w:pStyle w:val="a4"/>
        <w:widowControl w:val="0"/>
        <w:shd w:val="clear" w:color="auto" w:fill="FFFFFF"/>
        <w:spacing w:before="0" w:beforeAutospacing="0" w:after="0" w:afterAutospacing="0" w:line="500" w:lineRule="exact"/>
        <w:ind w:firstLineChars="200" w:firstLine="560"/>
        <w:jc w:val="both"/>
        <w:rPr>
          <w:rFonts w:cs="Segoe UI"/>
          <w:sz w:val="28"/>
          <w:szCs w:val="28"/>
        </w:rPr>
      </w:pPr>
      <w:r w:rsidRPr="001F30A1">
        <w:rPr>
          <w:rFonts w:cs="Segoe UI" w:hint="eastAsia"/>
          <w:sz w:val="28"/>
          <w:szCs w:val="28"/>
        </w:rPr>
        <w:t>2. 监督小组负责博士生招生工作环节的监督工作，包括制定监督管理规范、及时发现和纠正不良之风、对违反规范人员进行责任追究等，确保招生过程科学有序、公开透明、公正公平。</w:t>
      </w:r>
    </w:p>
    <w:p w:rsidR="00486F37" w:rsidRPr="001F30A1" w:rsidRDefault="00486F37" w:rsidP="00486F37">
      <w:pPr>
        <w:pStyle w:val="a4"/>
        <w:widowControl w:val="0"/>
        <w:shd w:val="clear" w:color="auto" w:fill="FFFFFF"/>
        <w:spacing w:before="0" w:beforeAutospacing="0" w:after="0" w:afterAutospacing="0" w:line="500" w:lineRule="exact"/>
        <w:ind w:firstLineChars="200" w:firstLine="560"/>
        <w:jc w:val="both"/>
        <w:rPr>
          <w:rFonts w:cs="Segoe UI"/>
          <w:sz w:val="28"/>
          <w:szCs w:val="28"/>
        </w:rPr>
      </w:pPr>
      <w:r w:rsidRPr="001F30A1">
        <w:rPr>
          <w:rFonts w:cs="Segoe UI" w:hint="eastAsia"/>
          <w:sz w:val="28"/>
          <w:szCs w:val="28"/>
        </w:rPr>
        <w:t>学院监督电话： 029-87082978</w:t>
      </w:r>
    </w:p>
    <w:p w:rsidR="00486F37" w:rsidRPr="001F30A1" w:rsidRDefault="00486F37" w:rsidP="00486F37">
      <w:pPr>
        <w:pStyle w:val="a4"/>
        <w:widowControl w:val="0"/>
        <w:shd w:val="clear" w:color="auto" w:fill="FFFFFF"/>
        <w:spacing w:before="0" w:beforeAutospacing="0" w:after="0" w:afterAutospacing="0" w:line="500" w:lineRule="exact"/>
        <w:ind w:firstLineChars="200" w:firstLine="560"/>
        <w:jc w:val="both"/>
        <w:rPr>
          <w:rFonts w:cs="Segoe UI"/>
          <w:sz w:val="28"/>
          <w:szCs w:val="28"/>
        </w:rPr>
      </w:pPr>
      <w:r w:rsidRPr="001F30A1">
        <w:rPr>
          <w:rFonts w:cs="Segoe UI" w:hint="eastAsia"/>
          <w:sz w:val="28"/>
          <w:szCs w:val="28"/>
        </w:rPr>
        <w:t>邮箱：</w:t>
      </w:r>
      <w:hyperlink r:id="rId6" w:history="1">
        <w:r w:rsidRPr="001F30A1">
          <w:rPr>
            <w:rStyle w:val="a6"/>
            <w:rFonts w:cs="Segoe UI" w:hint="eastAsia"/>
            <w:sz w:val="28"/>
            <w:szCs w:val="28"/>
          </w:rPr>
          <w:t>wangxuehui@nwsuaf.edu.cn</w:t>
        </w:r>
      </w:hyperlink>
    </w:p>
    <w:p w:rsidR="00486F37" w:rsidRPr="001F30A1" w:rsidRDefault="00486F37" w:rsidP="00486F37">
      <w:pPr>
        <w:pStyle w:val="a4"/>
        <w:widowControl w:val="0"/>
        <w:shd w:val="clear" w:color="auto" w:fill="FFFFFF"/>
        <w:spacing w:before="0" w:beforeAutospacing="0" w:after="0" w:afterAutospacing="0" w:line="500" w:lineRule="exact"/>
        <w:ind w:firstLineChars="200" w:firstLine="560"/>
        <w:jc w:val="both"/>
        <w:rPr>
          <w:rFonts w:cs="Segoe UI"/>
          <w:sz w:val="28"/>
          <w:szCs w:val="28"/>
        </w:rPr>
      </w:pPr>
      <w:r w:rsidRPr="001F30A1">
        <w:rPr>
          <w:rFonts w:cs="Segoe UI" w:hint="eastAsia"/>
          <w:sz w:val="28"/>
          <w:szCs w:val="28"/>
        </w:rPr>
        <w:t>学校监督电话:  029-87082862</w:t>
      </w:r>
    </w:p>
    <w:p w:rsidR="00486F37" w:rsidRPr="001F30A1" w:rsidRDefault="00486F37" w:rsidP="00486F37">
      <w:pPr>
        <w:pStyle w:val="a4"/>
        <w:widowControl w:val="0"/>
        <w:shd w:val="clear" w:color="auto" w:fill="FFFFFF"/>
        <w:spacing w:before="0" w:beforeAutospacing="0" w:after="0" w:afterAutospacing="0" w:line="500" w:lineRule="exact"/>
        <w:ind w:firstLineChars="200" w:firstLine="560"/>
        <w:jc w:val="both"/>
        <w:rPr>
          <w:rFonts w:cs="Segoe UI"/>
          <w:sz w:val="28"/>
          <w:szCs w:val="28"/>
        </w:rPr>
      </w:pPr>
      <w:r w:rsidRPr="001F30A1">
        <w:rPr>
          <w:rFonts w:cs="Segoe UI" w:hint="eastAsia"/>
          <w:sz w:val="28"/>
          <w:szCs w:val="28"/>
        </w:rPr>
        <w:t>邮箱：</w:t>
      </w:r>
      <w:hyperlink r:id="rId7" w:history="1">
        <w:r w:rsidRPr="001F30A1">
          <w:rPr>
            <w:rStyle w:val="a6"/>
            <w:rFonts w:cs="Segoe UI" w:hint="eastAsia"/>
            <w:sz w:val="28"/>
            <w:szCs w:val="28"/>
          </w:rPr>
          <w:t>jjw@nwsuaf.edu.cn</w:t>
        </w:r>
      </w:hyperlink>
    </w:p>
    <w:p w:rsidR="005056C1" w:rsidRPr="001F30A1" w:rsidRDefault="005056C1" w:rsidP="005056C1">
      <w:pPr>
        <w:pStyle w:val="a4"/>
        <w:widowControl w:val="0"/>
        <w:shd w:val="clear" w:color="auto" w:fill="FFFFFF"/>
        <w:spacing w:before="0" w:beforeAutospacing="0" w:after="0" w:afterAutospacing="0" w:line="500" w:lineRule="exact"/>
        <w:ind w:firstLineChars="200" w:firstLine="562"/>
        <w:jc w:val="both"/>
        <w:rPr>
          <w:rFonts w:ascii="黑体" w:eastAsia="黑体" w:hAnsi="黑体" w:cs="Segoe UI"/>
          <w:sz w:val="28"/>
          <w:szCs w:val="28"/>
        </w:rPr>
      </w:pPr>
      <w:r>
        <w:rPr>
          <w:rStyle w:val="a5"/>
          <w:rFonts w:ascii="黑体" w:eastAsia="黑体" w:hAnsi="黑体" w:cs="Segoe UI" w:hint="eastAsia"/>
          <w:sz w:val="28"/>
          <w:szCs w:val="28"/>
        </w:rPr>
        <w:t>第六章  其他</w:t>
      </w:r>
    </w:p>
    <w:p w:rsidR="005056C1" w:rsidRPr="001F30A1" w:rsidRDefault="005056C1" w:rsidP="005056C1">
      <w:pPr>
        <w:pStyle w:val="a4"/>
        <w:widowControl w:val="0"/>
        <w:shd w:val="clear" w:color="auto" w:fill="FFFFFF"/>
        <w:spacing w:before="0" w:beforeAutospacing="0" w:after="0" w:afterAutospacing="0" w:line="500" w:lineRule="exact"/>
        <w:ind w:firstLineChars="200" w:firstLine="560"/>
        <w:jc w:val="both"/>
        <w:rPr>
          <w:rFonts w:cs="Segoe UI"/>
          <w:sz w:val="28"/>
          <w:szCs w:val="28"/>
        </w:rPr>
      </w:pPr>
      <w:r>
        <w:rPr>
          <w:rFonts w:cs="Segoe UI" w:hint="eastAsia"/>
          <w:sz w:val="28"/>
          <w:szCs w:val="28"/>
        </w:rPr>
        <w:t xml:space="preserve">（一） </w:t>
      </w:r>
      <w:r w:rsidRPr="001F30A1">
        <w:rPr>
          <w:rFonts w:cs="Segoe UI" w:hint="eastAsia"/>
          <w:sz w:val="28"/>
          <w:szCs w:val="28"/>
        </w:rPr>
        <w:t>博士生招生指标配置按照《植物保护学院博士研究生招生基础指标配置办法（试行）》执行。</w:t>
      </w:r>
    </w:p>
    <w:p w:rsidR="005056C1" w:rsidRDefault="005056C1" w:rsidP="005056C1">
      <w:pPr>
        <w:pStyle w:val="a4"/>
        <w:widowControl w:val="0"/>
        <w:shd w:val="clear" w:color="auto" w:fill="FFFFFF"/>
        <w:spacing w:before="0" w:beforeAutospacing="0" w:after="0" w:afterAutospacing="0" w:line="500" w:lineRule="exact"/>
        <w:ind w:firstLineChars="200" w:firstLine="560"/>
        <w:jc w:val="both"/>
        <w:rPr>
          <w:rFonts w:cs="Segoe UI"/>
          <w:sz w:val="28"/>
          <w:szCs w:val="28"/>
        </w:rPr>
      </w:pPr>
      <w:r>
        <w:rPr>
          <w:rFonts w:cs="Segoe UI" w:hint="eastAsia"/>
          <w:sz w:val="28"/>
          <w:szCs w:val="28"/>
        </w:rPr>
        <w:t xml:space="preserve">（二） </w:t>
      </w:r>
      <w:r w:rsidRPr="001F30A1">
        <w:rPr>
          <w:rFonts w:cs="Segoe UI" w:hint="eastAsia"/>
          <w:sz w:val="28"/>
          <w:szCs w:val="28"/>
        </w:rPr>
        <w:t>本细则由植物保护学院负责解释，自公布之日起实施。</w:t>
      </w:r>
    </w:p>
    <w:p w:rsidR="005056C1" w:rsidRDefault="00A23C8E" w:rsidP="00A23C8E">
      <w:pPr>
        <w:widowControl/>
        <w:spacing w:after="150" w:line="420" w:lineRule="atLeast"/>
        <w:jc w:val="left"/>
        <w:textAlignment w:val="baseline"/>
        <w:rPr>
          <w:rFonts w:ascii="仿宋" w:eastAsia="仿宋" w:hAnsi="仿宋" w:cs="宋体"/>
          <w:color w:val="666666"/>
          <w:kern w:val="0"/>
          <w:sz w:val="28"/>
          <w:szCs w:val="28"/>
        </w:rPr>
      </w:pPr>
      <w:r w:rsidRPr="00A23C8E">
        <w:rPr>
          <w:rFonts w:ascii="仿宋" w:eastAsia="仿宋" w:hAnsi="仿宋" w:cs="宋体" w:hint="eastAsia"/>
          <w:color w:val="666666"/>
          <w:kern w:val="0"/>
          <w:sz w:val="28"/>
          <w:szCs w:val="28"/>
        </w:rPr>
        <w:t xml:space="preserve">　　</w:t>
      </w:r>
      <w:r w:rsidR="00B33AE7" w:rsidRPr="009160B8">
        <w:rPr>
          <w:rFonts w:ascii="仿宋" w:eastAsia="仿宋" w:hAnsi="仿宋" w:cs="宋体" w:hint="eastAsia"/>
          <w:color w:val="666666"/>
          <w:kern w:val="0"/>
          <w:sz w:val="28"/>
          <w:szCs w:val="28"/>
        </w:rPr>
        <w:t xml:space="preserve">                                       </w:t>
      </w:r>
    </w:p>
    <w:p w:rsidR="00A23C8E" w:rsidRPr="005056C1" w:rsidRDefault="00B33AE7" w:rsidP="005056C1">
      <w:pPr>
        <w:widowControl/>
        <w:spacing w:after="150" w:line="420" w:lineRule="atLeast"/>
        <w:ind w:firstLineChars="2100" w:firstLine="5880"/>
        <w:jc w:val="left"/>
        <w:textAlignment w:val="baseline"/>
        <w:rPr>
          <w:rFonts w:ascii="宋体" w:eastAsia="宋体" w:hAnsi="宋体" w:cs="Segoe UI"/>
          <w:kern w:val="0"/>
          <w:sz w:val="28"/>
          <w:szCs w:val="28"/>
        </w:rPr>
      </w:pPr>
      <w:r w:rsidRPr="005056C1">
        <w:rPr>
          <w:rFonts w:ascii="宋体" w:eastAsia="宋体" w:hAnsi="宋体" w:cs="Segoe UI" w:hint="eastAsia"/>
          <w:kern w:val="0"/>
          <w:sz w:val="28"/>
          <w:szCs w:val="28"/>
        </w:rPr>
        <w:t>植物保护学院</w:t>
      </w:r>
    </w:p>
    <w:p w:rsidR="00B33AE7" w:rsidRPr="005056C1" w:rsidRDefault="00B33AE7" w:rsidP="00A23C8E">
      <w:pPr>
        <w:widowControl/>
        <w:spacing w:after="150" w:line="420" w:lineRule="atLeast"/>
        <w:jc w:val="left"/>
        <w:textAlignment w:val="baseline"/>
        <w:rPr>
          <w:rFonts w:ascii="宋体" w:eastAsia="宋体" w:hAnsi="宋体" w:cs="Segoe UI"/>
          <w:kern w:val="0"/>
          <w:sz w:val="28"/>
          <w:szCs w:val="28"/>
        </w:rPr>
      </w:pPr>
      <w:r w:rsidRPr="005056C1">
        <w:rPr>
          <w:rFonts w:ascii="宋体" w:eastAsia="宋体" w:hAnsi="宋体" w:cs="Segoe UI" w:hint="eastAsia"/>
          <w:kern w:val="0"/>
          <w:sz w:val="28"/>
          <w:szCs w:val="28"/>
        </w:rPr>
        <w:t xml:space="preserve">                                        2020年11月16日</w:t>
      </w:r>
    </w:p>
    <w:p w:rsidR="00A23C8E" w:rsidRPr="00A23C8E" w:rsidRDefault="00A23C8E" w:rsidP="00B33AE7">
      <w:pPr>
        <w:widowControl/>
        <w:spacing w:after="150" w:line="420" w:lineRule="atLeast"/>
        <w:jc w:val="left"/>
        <w:textAlignment w:val="baseline"/>
        <w:rPr>
          <w:rFonts w:ascii="微软雅黑" w:eastAsia="微软雅黑" w:hAnsi="微软雅黑" w:cs="宋体"/>
          <w:color w:val="666666"/>
          <w:kern w:val="0"/>
          <w:sz w:val="24"/>
          <w:szCs w:val="24"/>
        </w:rPr>
      </w:pPr>
      <w:r w:rsidRPr="00A23C8E">
        <w:rPr>
          <w:rFonts w:ascii="微软雅黑" w:eastAsia="微软雅黑" w:hAnsi="微软雅黑" w:cs="宋体" w:hint="eastAsia"/>
          <w:color w:val="666666"/>
          <w:kern w:val="0"/>
          <w:sz w:val="24"/>
          <w:szCs w:val="24"/>
        </w:rPr>
        <w:t xml:space="preserve">　　</w:t>
      </w:r>
    </w:p>
    <w:p w:rsidR="001E0B99" w:rsidRPr="00A23C8E" w:rsidRDefault="001E0B99"/>
    <w:sectPr w:rsidR="001E0B99" w:rsidRPr="00A23C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Segoe UI">
    <w:panose1 w:val="020B0502040204020203"/>
    <w:charset w:val="00"/>
    <w:family w:val="swiss"/>
    <w:pitch w:val="variable"/>
    <w:sig w:usb0="E10022FF" w:usb1="C000E47F" w:usb2="00000029" w:usb3="00000000" w:csb0="000001D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C8E"/>
    <w:rsid w:val="00007E46"/>
    <w:rsid w:val="00035A03"/>
    <w:rsid w:val="0004157C"/>
    <w:rsid w:val="000415CD"/>
    <w:rsid w:val="000457FB"/>
    <w:rsid w:val="00056DA8"/>
    <w:rsid w:val="000601E0"/>
    <w:rsid w:val="000606E5"/>
    <w:rsid w:val="00067F1F"/>
    <w:rsid w:val="0007636D"/>
    <w:rsid w:val="00080BA0"/>
    <w:rsid w:val="00083DAF"/>
    <w:rsid w:val="000A6489"/>
    <w:rsid w:val="000B5081"/>
    <w:rsid w:val="000C7838"/>
    <w:rsid w:val="000C7AE3"/>
    <w:rsid w:val="000D103D"/>
    <w:rsid w:val="000D1087"/>
    <w:rsid w:val="000D2932"/>
    <w:rsid w:val="000D7A63"/>
    <w:rsid w:val="000F2BD8"/>
    <w:rsid w:val="0010108B"/>
    <w:rsid w:val="001049C3"/>
    <w:rsid w:val="00104B6C"/>
    <w:rsid w:val="0010576D"/>
    <w:rsid w:val="0013137E"/>
    <w:rsid w:val="00145987"/>
    <w:rsid w:val="00147E2D"/>
    <w:rsid w:val="00162074"/>
    <w:rsid w:val="00173791"/>
    <w:rsid w:val="00177E8B"/>
    <w:rsid w:val="001829BC"/>
    <w:rsid w:val="0019027D"/>
    <w:rsid w:val="00196C20"/>
    <w:rsid w:val="001A63E0"/>
    <w:rsid w:val="001C1CA3"/>
    <w:rsid w:val="001C2E55"/>
    <w:rsid w:val="001C69A6"/>
    <w:rsid w:val="001D0679"/>
    <w:rsid w:val="001D1E9C"/>
    <w:rsid w:val="001D7F08"/>
    <w:rsid w:val="001E0B99"/>
    <w:rsid w:val="001E0F16"/>
    <w:rsid w:val="001E593D"/>
    <w:rsid w:val="001F1345"/>
    <w:rsid w:val="001F3B75"/>
    <w:rsid w:val="001F6434"/>
    <w:rsid w:val="001F6A74"/>
    <w:rsid w:val="002006AE"/>
    <w:rsid w:val="00205191"/>
    <w:rsid w:val="002116C3"/>
    <w:rsid w:val="00214295"/>
    <w:rsid w:val="00220360"/>
    <w:rsid w:val="00221119"/>
    <w:rsid w:val="00226E1C"/>
    <w:rsid w:val="00227778"/>
    <w:rsid w:val="0023081B"/>
    <w:rsid w:val="00231D22"/>
    <w:rsid w:val="00242CC0"/>
    <w:rsid w:val="00246F93"/>
    <w:rsid w:val="00247290"/>
    <w:rsid w:val="002573C1"/>
    <w:rsid w:val="0026475D"/>
    <w:rsid w:val="0027648F"/>
    <w:rsid w:val="002766FF"/>
    <w:rsid w:val="002817C8"/>
    <w:rsid w:val="00290A23"/>
    <w:rsid w:val="00292DFE"/>
    <w:rsid w:val="002B1534"/>
    <w:rsid w:val="002B531A"/>
    <w:rsid w:val="002E1182"/>
    <w:rsid w:val="002E2492"/>
    <w:rsid w:val="002E2F8A"/>
    <w:rsid w:val="002E3C10"/>
    <w:rsid w:val="002F221E"/>
    <w:rsid w:val="002F221F"/>
    <w:rsid w:val="002F2CEE"/>
    <w:rsid w:val="002F40F1"/>
    <w:rsid w:val="0030044B"/>
    <w:rsid w:val="003020F9"/>
    <w:rsid w:val="003102F4"/>
    <w:rsid w:val="0031035E"/>
    <w:rsid w:val="00313233"/>
    <w:rsid w:val="003134D2"/>
    <w:rsid w:val="00315514"/>
    <w:rsid w:val="0031597F"/>
    <w:rsid w:val="00320539"/>
    <w:rsid w:val="003326D8"/>
    <w:rsid w:val="00332FC5"/>
    <w:rsid w:val="003339AD"/>
    <w:rsid w:val="0034325B"/>
    <w:rsid w:val="00346A80"/>
    <w:rsid w:val="00351F60"/>
    <w:rsid w:val="00353DD4"/>
    <w:rsid w:val="0035553D"/>
    <w:rsid w:val="003619A4"/>
    <w:rsid w:val="0036759D"/>
    <w:rsid w:val="00367CD0"/>
    <w:rsid w:val="00374485"/>
    <w:rsid w:val="00375856"/>
    <w:rsid w:val="003947F1"/>
    <w:rsid w:val="0039555A"/>
    <w:rsid w:val="003A4587"/>
    <w:rsid w:val="003B02A4"/>
    <w:rsid w:val="003C13D7"/>
    <w:rsid w:val="003C1FA2"/>
    <w:rsid w:val="003E2056"/>
    <w:rsid w:val="003F36FC"/>
    <w:rsid w:val="00403F74"/>
    <w:rsid w:val="00417316"/>
    <w:rsid w:val="00417A67"/>
    <w:rsid w:val="00420C77"/>
    <w:rsid w:val="00434177"/>
    <w:rsid w:val="00434AFD"/>
    <w:rsid w:val="004356FC"/>
    <w:rsid w:val="004364FA"/>
    <w:rsid w:val="004419F2"/>
    <w:rsid w:val="00442CF9"/>
    <w:rsid w:val="0046041D"/>
    <w:rsid w:val="00472E95"/>
    <w:rsid w:val="00485F9B"/>
    <w:rsid w:val="00486F37"/>
    <w:rsid w:val="004876A6"/>
    <w:rsid w:val="004A327F"/>
    <w:rsid w:val="004B4756"/>
    <w:rsid w:val="004C2E19"/>
    <w:rsid w:val="004C67A0"/>
    <w:rsid w:val="004D4242"/>
    <w:rsid w:val="004D46D5"/>
    <w:rsid w:val="004D6A12"/>
    <w:rsid w:val="004D7C9B"/>
    <w:rsid w:val="004E44E5"/>
    <w:rsid w:val="004E7B07"/>
    <w:rsid w:val="00501B07"/>
    <w:rsid w:val="005048BC"/>
    <w:rsid w:val="005056C1"/>
    <w:rsid w:val="0051119D"/>
    <w:rsid w:val="00511511"/>
    <w:rsid w:val="005166D7"/>
    <w:rsid w:val="00521082"/>
    <w:rsid w:val="00532F51"/>
    <w:rsid w:val="00541373"/>
    <w:rsid w:val="00552BE1"/>
    <w:rsid w:val="00562F35"/>
    <w:rsid w:val="0059003E"/>
    <w:rsid w:val="005944B4"/>
    <w:rsid w:val="00595132"/>
    <w:rsid w:val="005A67D2"/>
    <w:rsid w:val="005B4095"/>
    <w:rsid w:val="005B6BB8"/>
    <w:rsid w:val="005B6D84"/>
    <w:rsid w:val="005D0330"/>
    <w:rsid w:val="005D23E9"/>
    <w:rsid w:val="005D5827"/>
    <w:rsid w:val="005E636E"/>
    <w:rsid w:val="0060023D"/>
    <w:rsid w:val="00601C83"/>
    <w:rsid w:val="00614D0F"/>
    <w:rsid w:val="0061700A"/>
    <w:rsid w:val="00626F4D"/>
    <w:rsid w:val="00630DA3"/>
    <w:rsid w:val="006352BC"/>
    <w:rsid w:val="00671FD1"/>
    <w:rsid w:val="006765F8"/>
    <w:rsid w:val="00681FA5"/>
    <w:rsid w:val="0068205F"/>
    <w:rsid w:val="006830C9"/>
    <w:rsid w:val="00691A5F"/>
    <w:rsid w:val="006928FF"/>
    <w:rsid w:val="00694871"/>
    <w:rsid w:val="006A60E3"/>
    <w:rsid w:val="006B01F8"/>
    <w:rsid w:val="006D163E"/>
    <w:rsid w:val="006D164F"/>
    <w:rsid w:val="006D7BF9"/>
    <w:rsid w:val="006E5621"/>
    <w:rsid w:val="006F038E"/>
    <w:rsid w:val="006F27ED"/>
    <w:rsid w:val="006F5BE3"/>
    <w:rsid w:val="006F7686"/>
    <w:rsid w:val="00701650"/>
    <w:rsid w:val="00714097"/>
    <w:rsid w:val="0071754F"/>
    <w:rsid w:val="0072262C"/>
    <w:rsid w:val="00723A02"/>
    <w:rsid w:val="00724199"/>
    <w:rsid w:val="00737713"/>
    <w:rsid w:val="007425F6"/>
    <w:rsid w:val="00743A04"/>
    <w:rsid w:val="0075109B"/>
    <w:rsid w:val="00751D3E"/>
    <w:rsid w:val="00754E82"/>
    <w:rsid w:val="00766318"/>
    <w:rsid w:val="007677AC"/>
    <w:rsid w:val="007847E2"/>
    <w:rsid w:val="0079361A"/>
    <w:rsid w:val="007B0C21"/>
    <w:rsid w:val="007B6CC8"/>
    <w:rsid w:val="007D3396"/>
    <w:rsid w:val="007D407B"/>
    <w:rsid w:val="007D66F3"/>
    <w:rsid w:val="007D7E55"/>
    <w:rsid w:val="007E39F7"/>
    <w:rsid w:val="007E5947"/>
    <w:rsid w:val="007E7CE6"/>
    <w:rsid w:val="007F0BB4"/>
    <w:rsid w:val="00806621"/>
    <w:rsid w:val="00830329"/>
    <w:rsid w:val="00832CDE"/>
    <w:rsid w:val="008351A7"/>
    <w:rsid w:val="00853093"/>
    <w:rsid w:val="00861E2A"/>
    <w:rsid w:val="00864D67"/>
    <w:rsid w:val="0087083D"/>
    <w:rsid w:val="00872BF6"/>
    <w:rsid w:val="00883AF9"/>
    <w:rsid w:val="00885D5A"/>
    <w:rsid w:val="0089095E"/>
    <w:rsid w:val="008933E0"/>
    <w:rsid w:val="0089725A"/>
    <w:rsid w:val="008A4A2D"/>
    <w:rsid w:val="008A5009"/>
    <w:rsid w:val="008A7BC9"/>
    <w:rsid w:val="008B0110"/>
    <w:rsid w:val="008C2A3C"/>
    <w:rsid w:val="008C396B"/>
    <w:rsid w:val="008C4D2C"/>
    <w:rsid w:val="008C607D"/>
    <w:rsid w:val="008C7A02"/>
    <w:rsid w:val="008D69A1"/>
    <w:rsid w:val="008F0153"/>
    <w:rsid w:val="0090524D"/>
    <w:rsid w:val="00905930"/>
    <w:rsid w:val="009160B8"/>
    <w:rsid w:val="009228F3"/>
    <w:rsid w:val="00930031"/>
    <w:rsid w:val="00940F7E"/>
    <w:rsid w:val="00943851"/>
    <w:rsid w:val="0095473D"/>
    <w:rsid w:val="00954918"/>
    <w:rsid w:val="00966AF0"/>
    <w:rsid w:val="0098260E"/>
    <w:rsid w:val="00985456"/>
    <w:rsid w:val="00987283"/>
    <w:rsid w:val="0099224E"/>
    <w:rsid w:val="00996318"/>
    <w:rsid w:val="009B5D96"/>
    <w:rsid w:val="009B77B7"/>
    <w:rsid w:val="009C682F"/>
    <w:rsid w:val="009C6AAC"/>
    <w:rsid w:val="009E21B9"/>
    <w:rsid w:val="009E497E"/>
    <w:rsid w:val="009F00F4"/>
    <w:rsid w:val="009F265C"/>
    <w:rsid w:val="009F6452"/>
    <w:rsid w:val="00A002CA"/>
    <w:rsid w:val="00A00D48"/>
    <w:rsid w:val="00A14F32"/>
    <w:rsid w:val="00A15326"/>
    <w:rsid w:val="00A220F3"/>
    <w:rsid w:val="00A23C8E"/>
    <w:rsid w:val="00A3167F"/>
    <w:rsid w:val="00A3376E"/>
    <w:rsid w:val="00A33B09"/>
    <w:rsid w:val="00A37A61"/>
    <w:rsid w:val="00A43CDD"/>
    <w:rsid w:val="00A52C16"/>
    <w:rsid w:val="00A57B58"/>
    <w:rsid w:val="00A652D4"/>
    <w:rsid w:val="00A658DC"/>
    <w:rsid w:val="00A67DC9"/>
    <w:rsid w:val="00A757D1"/>
    <w:rsid w:val="00A77D6E"/>
    <w:rsid w:val="00A8542D"/>
    <w:rsid w:val="00A865E7"/>
    <w:rsid w:val="00A91EAB"/>
    <w:rsid w:val="00AB4966"/>
    <w:rsid w:val="00AC1F93"/>
    <w:rsid w:val="00AC47B0"/>
    <w:rsid w:val="00AE358D"/>
    <w:rsid w:val="00AE4162"/>
    <w:rsid w:val="00AF02C7"/>
    <w:rsid w:val="00AF173F"/>
    <w:rsid w:val="00AF4444"/>
    <w:rsid w:val="00AF5C54"/>
    <w:rsid w:val="00B030E5"/>
    <w:rsid w:val="00B0468B"/>
    <w:rsid w:val="00B22A34"/>
    <w:rsid w:val="00B25A7C"/>
    <w:rsid w:val="00B3100B"/>
    <w:rsid w:val="00B33AE7"/>
    <w:rsid w:val="00B54D0A"/>
    <w:rsid w:val="00B623D8"/>
    <w:rsid w:val="00B64988"/>
    <w:rsid w:val="00B65BFD"/>
    <w:rsid w:val="00B73CD7"/>
    <w:rsid w:val="00B836E8"/>
    <w:rsid w:val="00B94142"/>
    <w:rsid w:val="00BA0FBD"/>
    <w:rsid w:val="00BA140F"/>
    <w:rsid w:val="00BA31C6"/>
    <w:rsid w:val="00BA7440"/>
    <w:rsid w:val="00BB3D90"/>
    <w:rsid w:val="00BB76D4"/>
    <w:rsid w:val="00BC2810"/>
    <w:rsid w:val="00BE316D"/>
    <w:rsid w:val="00BE677A"/>
    <w:rsid w:val="00BE6CF0"/>
    <w:rsid w:val="00BF38DB"/>
    <w:rsid w:val="00BF5335"/>
    <w:rsid w:val="00BF61FD"/>
    <w:rsid w:val="00BF6D42"/>
    <w:rsid w:val="00BF7F8C"/>
    <w:rsid w:val="00C03395"/>
    <w:rsid w:val="00C065D7"/>
    <w:rsid w:val="00C13D49"/>
    <w:rsid w:val="00C20E13"/>
    <w:rsid w:val="00C24172"/>
    <w:rsid w:val="00C24851"/>
    <w:rsid w:val="00C32507"/>
    <w:rsid w:val="00C37F1E"/>
    <w:rsid w:val="00C46D53"/>
    <w:rsid w:val="00C57BB3"/>
    <w:rsid w:val="00C6032E"/>
    <w:rsid w:val="00C82C2C"/>
    <w:rsid w:val="00C84B07"/>
    <w:rsid w:val="00C856BB"/>
    <w:rsid w:val="00C96206"/>
    <w:rsid w:val="00CA2A2D"/>
    <w:rsid w:val="00CA44B4"/>
    <w:rsid w:val="00CA5CBD"/>
    <w:rsid w:val="00CA5D1D"/>
    <w:rsid w:val="00CB1832"/>
    <w:rsid w:val="00CC3545"/>
    <w:rsid w:val="00CD38E4"/>
    <w:rsid w:val="00CD69E8"/>
    <w:rsid w:val="00CE164B"/>
    <w:rsid w:val="00CF0238"/>
    <w:rsid w:val="00CF6735"/>
    <w:rsid w:val="00CF7786"/>
    <w:rsid w:val="00D0066A"/>
    <w:rsid w:val="00D03545"/>
    <w:rsid w:val="00D07C7C"/>
    <w:rsid w:val="00D1537F"/>
    <w:rsid w:val="00D156CA"/>
    <w:rsid w:val="00D16C1A"/>
    <w:rsid w:val="00D178BC"/>
    <w:rsid w:val="00D178FD"/>
    <w:rsid w:val="00D24A96"/>
    <w:rsid w:val="00D3106B"/>
    <w:rsid w:val="00D34FB4"/>
    <w:rsid w:val="00D3758F"/>
    <w:rsid w:val="00D46FB4"/>
    <w:rsid w:val="00D533A0"/>
    <w:rsid w:val="00D76EC7"/>
    <w:rsid w:val="00D82082"/>
    <w:rsid w:val="00D858CD"/>
    <w:rsid w:val="00D8595C"/>
    <w:rsid w:val="00D9797B"/>
    <w:rsid w:val="00DA1FEA"/>
    <w:rsid w:val="00DA4085"/>
    <w:rsid w:val="00DB291F"/>
    <w:rsid w:val="00DB66C9"/>
    <w:rsid w:val="00DB7051"/>
    <w:rsid w:val="00DC7EFF"/>
    <w:rsid w:val="00DD02DE"/>
    <w:rsid w:val="00DD0B50"/>
    <w:rsid w:val="00DD7E4E"/>
    <w:rsid w:val="00DE38A6"/>
    <w:rsid w:val="00E00A03"/>
    <w:rsid w:val="00E00E9C"/>
    <w:rsid w:val="00E05894"/>
    <w:rsid w:val="00E06277"/>
    <w:rsid w:val="00E07F0F"/>
    <w:rsid w:val="00E13C73"/>
    <w:rsid w:val="00E156BD"/>
    <w:rsid w:val="00E16D61"/>
    <w:rsid w:val="00E173CD"/>
    <w:rsid w:val="00E255D0"/>
    <w:rsid w:val="00E2763C"/>
    <w:rsid w:val="00E3058F"/>
    <w:rsid w:val="00E31A30"/>
    <w:rsid w:val="00E45DAB"/>
    <w:rsid w:val="00E46575"/>
    <w:rsid w:val="00E50F5E"/>
    <w:rsid w:val="00E50F76"/>
    <w:rsid w:val="00E7528B"/>
    <w:rsid w:val="00E76931"/>
    <w:rsid w:val="00E80D8C"/>
    <w:rsid w:val="00E81BA3"/>
    <w:rsid w:val="00E954DC"/>
    <w:rsid w:val="00E97BE3"/>
    <w:rsid w:val="00EB161B"/>
    <w:rsid w:val="00EB1ABE"/>
    <w:rsid w:val="00EB5ADF"/>
    <w:rsid w:val="00EC5427"/>
    <w:rsid w:val="00ED2BEE"/>
    <w:rsid w:val="00F04CD8"/>
    <w:rsid w:val="00F05718"/>
    <w:rsid w:val="00F065B5"/>
    <w:rsid w:val="00F21C4C"/>
    <w:rsid w:val="00F26460"/>
    <w:rsid w:val="00F336EF"/>
    <w:rsid w:val="00F41814"/>
    <w:rsid w:val="00F44454"/>
    <w:rsid w:val="00F63548"/>
    <w:rsid w:val="00F64377"/>
    <w:rsid w:val="00F644D5"/>
    <w:rsid w:val="00F72947"/>
    <w:rsid w:val="00F7435B"/>
    <w:rsid w:val="00F772AB"/>
    <w:rsid w:val="00F81FF5"/>
    <w:rsid w:val="00F83DD1"/>
    <w:rsid w:val="00F9713C"/>
    <w:rsid w:val="00FA37DF"/>
    <w:rsid w:val="00FA7619"/>
    <w:rsid w:val="00FB0C06"/>
    <w:rsid w:val="00FB2D51"/>
    <w:rsid w:val="00FB3657"/>
    <w:rsid w:val="00FC1A08"/>
    <w:rsid w:val="00FC6511"/>
    <w:rsid w:val="00FE79AA"/>
    <w:rsid w:val="00FF0095"/>
    <w:rsid w:val="00FF2B95"/>
    <w:rsid w:val="00FF4EEE"/>
    <w:rsid w:val="00FF5B9F"/>
    <w:rsid w:val="00FF6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23C8E"/>
    <w:rPr>
      <w:sz w:val="18"/>
      <w:szCs w:val="18"/>
    </w:rPr>
  </w:style>
  <w:style w:type="character" w:customStyle="1" w:styleId="Char">
    <w:name w:val="批注框文本 Char"/>
    <w:basedOn w:val="a0"/>
    <w:link w:val="a3"/>
    <w:uiPriority w:val="99"/>
    <w:semiHidden/>
    <w:rsid w:val="00A23C8E"/>
    <w:rPr>
      <w:sz w:val="18"/>
      <w:szCs w:val="18"/>
    </w:rPr>
  </w:style>
  <w:style w:type="paragraph" w:styleId="a4">
    <w:name w:val="Normal (Web)"/>
    <w:basedOn w:val="a"/>
    <w:rsid w:val="00B030E5"/>
    <w:pPr>
      <w:widowControl/>
      <w:spacing w:before="100" w:beforeAutospacing="1" w:after="100" w:afterAutospacing="1"/>
      <w:jc w:val="left"/>
    </w:pPr>
    <w:rPr>
      <w:rFonts w:ascii="宋体" w:eastAsia="宋体" w:hAnsi="宋体" w:cs="宋体"/>
      <w:kern w:val="0"/>
      <w:sz w:val="24"/>
      <w:szCs w:val="24"/>
    </w:rPr>
  </w:style>
  <w:style w:type="character" w:styleId="a5">
    <w:name w:val="Strong"/>
    <w:qFormat/>
    <w:rsid w:val="00B030E5"/>
    <w:rPr>
      <w:b/>
      <w:bCs/>
    </w:rPr>
  </w:style>
  <w:style w:type="character" w:customStyle="1" w:styleId="apple-converted-space">
    <w:name w:val="apple-converted-space"/>
    <w:basedOn w:val="a0"/>
    <w:rsid w:val="00B030E5"/>
  </w:style>
  <w:style w:type="character" w:styleId="a6">
    <w:name w:val="Hyperlink"/>
    <w:rsid w:val="00B030E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23C8E"/>
    <w:rPr>
      <w:sz w:val="18"/>
      <w:szCs w:val="18"/>
    </w:rPr>
  </w:style>
  <w:style w:type="character" w:customStyle="1" w:styleId="Char">
    <w:name w:val="批注框文本 Char"/>
    <w:basedOn w:val="a0"/>
    <w:link w:val="a3"/>
    <w:uiPriority w:val="99"/>
    <w:semiHidden/>
    <w:rsid w:val="00A23C8E"/>
    <w:rPr>
      <w:sz w:val="18"/>
      <w:szCs w:val="18"/>
    </w:rPr>
  </w:style>
  <w:style w:type="paragraph" w:styleId="a4">
    <w:name w:val="Normal (Web)"/>
    <w:basedOn w:val="a"/>
    <w:rsid w:val="00B030E5"/>
    <w:pPr>
      <w:widowControl/>
      <w:spacing w:before="100" w:beforeAutospacing="1" w:after="100" w:afterAutospacing="1"/>
      <w:jc w:val="left"/>
    </w:pPr>
    <w:rPr>
      <w:rFonts w:ascii="宋体" w:eastAsia="宋体" w:hAnsi="宋体" w:cs="宋体"/>
      <w:kern w:val="0"/>
      <w:sz w:val="24"/>
      <w:szCs w:val="24"/>
    </w:rPr>
  </w:style>
  <w:style w:type="character" w:styleId="a5">
    <w:name w:val="Strong"/>
    <w:qFormat/>
    <w:rsid w:val="00B030E5"/>
    <w:rPr>
      <w:b/>
      <w:bCs/>
    </w:rPr>
  </w:style>
  <w:style w:type="character" w:customStyle="1" w:styleId="apple-converted-space">
    <w:name w:val="apple-converted-space"/>
    <w:basedOn w:val="a0"/>
    <w:rsid w:val="00B030E5"/>
  </w:style>
  <w:style w:type="character" w:styleId="a6">
    <w:name w:val="Hyperlink"/>
    <w:rsid w:val="00B030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593289">
      <w:bodyDiv w:val="1"/>
      <w:marLeft w:val="0"/>
      <w:marRight w:val="0"/>
      <w:marTop w:val="0"/>
      <w:marBottom w:val="0"/>
      <w:divBdr>
        <w:top w:val="none" w:sz="0" w:space="0" w:color="auto"/>
        <w:left w:val="none" w:sz="0" w:space="0" w:color="auto"/>
        <w:bottom w:val="none" w:sz="0" w:space="0" w:color="auto"/>
        <w:right w:val="none" w:sz="0" w:space="0" w:color="auto"/>
      </w:divBdr>
      <w:divsChild>
        <w:div w:id="250898825">
          <w:marLeft w:val="0"/>
          <w:marRight w:val="0"/>
          <w:marTop w:val="0"/>
          <w:marBottom w:val="300"/>
          <w:divBdr>
            <w:top w:val="none" w:sz="0" w:space="0" w:color="auto"/>
            <w:left w:val="none" w:sz="0" w:space="0" w:color="auto"/>
            <w:bottom w:val="single" w:sz="6" w:space="0" w:color="CCCCCC"/>
            <w:right w:val="none" w:sz="0" w:space="0" w:color="auto"/>
          </w:divBdr>
        </w:div>
        <w:div w:id="1295940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jw@nwsuaf.edu.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wangxuehui@nwsuaf.edu.cn" TargetMode="External"/><Relationship Id="rId5" Type="http://schemas.openxmlformats.org/officeDocument/2006/relationships/hyperlink" Target="mailto:%E5%85%B6%E4%B8%AD%E4%B8%AA%E4%BA%BA%E4%BF%A1%E6%81%AF%E7%99%BB%E8%AE%B0%E8%A1%A8%E7%94%B5%E5%AD%90%E7%89%88%E5%8F%91%E9%80%81%E8%87%B3keats@nwsuaf.edu.c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575</Words>
  <Characters>3280</Characters>
  <Application>Microsoft Office Word</Application>
  <DocSecurity>0</DocSecurity>
  <Lines>27</Lines>
  <Paragraphs>7</Paragraphs>
  <ScaleCrop>false</ScaleCrop>
  <Company/>
  <LinksUpToDate>false</LinksUpToDate>
  <CharactersWithSpaces>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李明</dc:creator>
  <cp:lastModifiedBy>李明</cp:lastModifiedBy>
  <cp:revision>97</cp:revision>
  <dcterms:created xsi:type="dcterms:W3CDTF">2020-11-16T08:28:00Z</dcterms:created>
  <dcterms:modified xsi:type="dcterms:W3CDTF">2020-11-16T08:46:00Z</dcterms:modified>
</cp:coreProperties>
</file>