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7B2469">
      <w:pPr>
        <w:pStyle w:val="1"/>
        <w:ind w:firstLineChars="0" w:firstLine="0"/>
      </w:pPr>
      <w:r>
        <w:t>附件</w:t>
      </w:r>
      <w:r>
        <w:t>2</w:t>
      </w:r>
    </w:p>
    <w:p w:rsidR="00000000" w:rsidRDefault="007B2469">
      <w:pPr>
        <w:spacing w:line="300" w:lineRule="auto"/>
        <w:ind w:firstLineChars="0" w:firstLine="0"/>
        <w:jc w:val="center"/>
        <w:rPr>
          <w:rFonts w:eastAsia="长城小标宋体"/>
          <w:b/>
          <w:bCs/>
          <w:spacing w:val="6"/>
          <w:sz w:val="15"/>
        </w:rPr>
      </w:pPr>
    </w:p>
    <w:p w:rsidR="00000000" w:rsidRDefault="007B2469">
      <w:pPr>
        <w:spacing w:line="300" w:lineRule="auto"/>
        <w:ind w:firstLineChars="0" w:firstLine="0"/>
        <w:jc w:val="center"/>
        <w:rPr>
          <w:rFonts w:eastAsia="长城小标宋体"/>
          <w:b/>
          <w:bCs/>
          <w:spacing w:val="6"/>
          <w:sz w:val="36"/>
        </w:rPr>
      </w:pPr>
      <w:r>
        <w:rPr>
          <w:rFonts w:eastAsia="长城小标宋体"/>
          <w:b/>
          <w:bCs/>
          <w:spacing w:val="6"/>
          <w:sz w:val="36"/>
        </w:rPr>
        <w:t>重大研发需求征集信息表</w:t>
      </w:r>
    </w:p>
    <w:p w:rsidR="00000000" w:rsidRDefault="007B2469">
      <w:pPr>
        <w:spacing w:line="276" w:lineRule="auto"/>
        <w:ind w:firstLineChars="0" w:firstLine="0"/>
        <w:rPr>
          <w:rFonts w:eastAsia="长城小标宋体"/>
          <w:b/>
          <w:bCs/>
          <w:spacing w:val="6"/>
          <w:sz w:val="24"/>
        </w:rPr>
      </w:pPr>
    </w:p>
    <w:p w:rsidR="00000000" w:rsidRDefault="007B2469" w:rsidP="009F7BAA">
      <w:pPr>
        <w:spacing w:afterLines="25" w:line="240" w:lineRule="auto"/>
        <w:ind w:leftChars="50" w:left="154" w:firstLineChars="0" w:firstLine="0"/>
        <w:rPr>
          <w:rFonts w:ascii="黑体" w:eastAsia="黑体" w:hAnsi="黑体" w:hint="eastAsia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序号：</w:t>
      </w:r>
    </w:p>
    <w:tbl>
      <w:tblPr>
        <w:tblW w:w="0" w:type="auto"/>
        <w:jc w:val="center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1651"/>
        <w:gridCol w:w="3489"/>
        <w:gridCol w:w="3363"/>
      </w:tblGrid>
      <w:tr w:rsidR="00000000">
        <w:trPr>
          <w:cantSplit/>
          <w:trHeight w:val="454"/>
          <w:jc w:val="center"/>
        </w:trPr>
        <w:tc>
          <w:tcPr>
            <w:tcW w:w="1651" w:type="dxa"/>
            <w:tcBorders>
              <w:tl2br w:val="nil"/>
              <w:tr2bl w:val="nil"/>
            </w:tcBorders>
            <w:vAlign w:val="center"/>
          </w:tcPr>
          <w:p w:rsidR="00000000" w:rsidRDefault="007B2469">
            <w:pPr>
              <w:spacing w:line="276" w:lineRule="auto"/>
              <w:ind w:firstLineChars="0" w:firstLine="0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需求名称</w:t>
            </w:r>
          </w:p>
        </w:tc>
        <w:tc>
          <w:tcPr>
            <w:tcW w:w="6852" w:type="dxa"/>
            <w:gridSpan w:val="2"/>
            <w:tcBorders>
              <w:tl2br w:val="nil"/>
              <w:tr2bl w:val="nil"/>
            </w:tcBorders>
            <w:vAlign w:val="center"/>
          </w:tcPr>
          <w:p w:rsidR="00000000" w:rsidRDefault="007B2469">
            <w:pPr>
              <w:spacing w:line="276" w:lineRule="auto"/>
              <w:ind w:firstLineChars="0" w:firstLine="0"/>
              <w:rPr>
                <w:sz w:val="24"/>
                <w:szCs w:val="24"/>
              </w:rPr>
            </w:pPr>
          </w:p>
        </w:tc>
      </w:tr>
      <w:tr w:rsidR="00000000">
        <w:trPr>
          <w:cantSplit/>
          <w:trHeight w:val="454"/>
          <w:jc w:val="center"/>
        </w:trPr>
        <w:tc>
          <w:tcPr>
            <w:tcW w:w="1651" w:type="dxa"/>
            <w:vMerge w:val="restart"/>
            <w:tcBorders>
              <w:tl2br w:val="nil"/>
              <w:tr2bl w:val="nil"/>
            </w:tcBorders>
            <w:vAlign w:val="center"/>
          </w:tcPr>
          <w:p w:rsidR="00000000" w:rsidRDefault="007B2469">
            <w:pPr>
              <w:spacing w:line="276" w:lineRule="auto"/>
              <w:ind w:firstLineChars="0" w:firstLine="0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主要涉及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领域</w:t>
            </w:r>
          </w:p>
          <w:p w:rsidR="00000000" w:rsidRDefault="007B2469">
            <w:pPr>
              <w:spacing w:line="276" w:lineRule="auto"/>
              <w:ind w:firstLineChars="0" w:firstLine="0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18"/>
                <w:szCs w:val="24"/>
              </w:rPr>
              <w:t>（</w:t>
            </w:r>
            <w:r>
              <w:rPr>
                <w:rFonts w:ascii="黑体" w:eastAsia="黑体" w:hAnsi="黑体" w:hint="eastAsia"/>
                <w:sz w:val="18"/>
                <w:szCs w:val="24"/>
              </w:rPr>
              <w:t>交叉学科请</w:t>
            </w:r>
            <w:r>
              <w:rPr>
                <w:rFonts w:ascii="黑体" w:eastAsia="黑体" w:hAnsi="黑体" w:hint="eastAsia"/>
                <w:sz w:val="18"/>
                <w:szCs w:val="24"/>
              </w:rPr>
              <w:t>多选）</w:t>
            </w:r>
          </w:p>
        </w:tc>
        <w:tc>
          <w:tcPr>
            <w:tcW w:w="3489" w:type="dxa"/>
            <w:tcBorders>
              <w:tl2br w:val="nil"/>
              <w:tr2bl w:val="nil"/>
            </w:tcBorders>
            <w:vAlign w:val="center"/>
          </w:tcPr>
          <w:p w:rsidR="00000000" w:rsidRDefault="007B2469">
            <w:pPr>
              <w:spacing w:line="276" w:lineRule="auto"/>
              <w:ind w:firstLineChars="0" w:firstLine="0"/>
              <w:rPr>
                <w:sz w:val="24"/>
                <w:szCs w:val="24"/>
              </w:rPr>
            </w:pPr>
            <w:r>
              <w:rPr>
                <w:rFonts w:ascii="仿宋_GB2312" w:hAnsi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hint="eastAsia"/>
                <w:sz w:val="24"/>
                <w:szCs w:val="24"/>
              </w:rPr>
              <w:t>□</w:t>
            </w:r>
            <w:r>
              <w:rPr>
                <w:rFonts w:ascii="仿宋_GB2312" w:hAnsi="仿宋_GB2312"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重大战略</w:t>
            </w:r>
            <w:r>
              <w:rPr>
                <w:rFonts w:hint="eastAsia"/>
                <w:sz w:val="24"/>
                <w:szCs w:val="24"/>
              </w:rPr>
              <w:t>基础前沿</w:t>
            </w:r>
          </w:p>
          <w:p w:rsidR="00000000" w:rsidRDefault="007B2469">
            <w:pPr>
              <w:spacing w:line="276" w:lineRule="auto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能源</w:t>
            </w:r>
          </w:p>
          <w:p w:rsidR="00000000" w:rsidRDefault="007B2469">
            <w:pPr>
              <w:spacing w:line="276" w:lineRule="auto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交通</w:t>
            </w:r>
          </w:p>
          <w:p w:rsidR="00000000" w:rsidRDefault="007B2469">
            <w:pPr>
              <w:spacing w:line="276" w:lineRule="auto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信息技术</w:t>
            </w:r>
          </w:p>
          <w:p w:rsidR="00000000" w:rsidRDefault="007B2469">
            <w:pPr>
              <w:spacing w:line="276" w:lineRule="auto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制造</w:t>
            </w:r>
          </w:p>
          <w:p w:rsidR="00000000" w:rsidRDefault="007B2469">
            <w:pPr>
              <w:spacing w:line="276" w:lineRule="auto"/>
              <w:ind w:firstLineChars="0" w:firstLine="0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材料</w:t>
            </w:r>
          </w:p>
        </w:tc>
        <w:tc>
          <w:tcPr>
            <w:tcW w:w="3363" w:type="dxa"/>
            <w:tcBorders>
              <w:tl2br w:val="nil"/>
              <w:tr2bl w:val="nil"/>
            </w:tcBorders>
            <w:vAlign w:val="center"/>
          </w:tcPr>
          <w:p w:rsidR="00000000" w:rsidRDefault="007B2469">
            <w:pPr>
              <w:spacing w:line="276" w:lineRule="auto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空间技术</w:t>
            </w:r>
          </w:p>
          <w:p w:rsidR="00000000" w:rsidRDefault="007B2469">
            <w:pPr>
              <w:spacing w:line="276" w:lineRule="auto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农业</w:t>
            </w:r>
          </w:p>
          <w:p w:rsidR="00000000" w:rsidRDefault="007B2469">
            <w:pPr>
              <w:spacing w:line="276" w:lineRule="auto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资源环境与海洋</w:t>
            </w:r>
          </w:p>
          <w:p w:rsidR="00000000" w:rsidRDefault="007B2469">
            <w:pPr>
              <w:spacing w:line="276" w:lineRule="auto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生物医药与生命健康</w:t>
            </w:r>
          </w:p>
          <w:p w:rsidR="00000000" w:rsidRDefault="007B2469">
            <w:pPr>
              <w:spacing w:line="276" w:lineRule="auto"/>
              <w:ind w:firstLineChars="0" w:firstLine="0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社会事业与</w:t>
            </w:r>
            <w:r>
              <w:rPr>
                <w:sz w:val="24"/>
                <w:szCs w:val="24"/>
              </w:rPr>
              <w:t>公共安全</w:t>
            </w:r>
          </w:p>
          <w:p w:rsidR="00000000" w:rsidRDefault="007B2469">
            <w:pPr>
              <w:spacing w:line="276" w:lineRule="auto"/>
              <w:ind w:firstLineChars="0" w:firstLine="0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其他</w:t>
            </w:r>
            <w:r>
              <w:rPr>
                <w:sz w:val="24"/>
                <w:szCs w:val="24"/>
                <w:u w:val="single"/>
              </w:rPr>
              <w:t xml:space="preserve">                  </w:t>
            </w:r>
          </w:p>
        </w:tc>
      </w:tr>
      <w:tr w:rsidR="00000000">
        <w:trPr>
          <w:cantSplit/>
          <w:trHeight w:val="454"/>
          <w:jc w:val="center"/>
        </w:trPr>
        <w:tc>
          <w:tcPr>
            <w:tcW w:w="1651" w:type="dxa"/>
            <w:vMerge/>
            <w:tcBorders>
              <w:tl2br w:val="nil"/>
              <w:tr2bl w:val="nil"/>
            </w:tcBorders>
            <w:vAlign w:val="center"/>
          </w:tcPr>
          <w:p w:rsidR="00000000" w:rsidRDefault="007B2469">
            <w:pPr>
              <w:spacing w:line="276" w:lineRule="auto"/>
              <w:ind w:firstLineChars="0" w:firstLine="0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6852" w:type="dxa"/>
            <w:gridSpan w:val="2"/>
            <w:tcBorders>
              <w:tl2br w:val="nil"/>
              <w:tr2bl w:val="nil"/>
            </w:tcBorders>
            <w:vAlign w:val="center"/>
          </w:tcPr>
          <w:p w:rsidR="00000000" w:rsidRDefault="007B2469">
            <w:pPr>
              <w:spacing w:line="276" w:lineRule="auto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国际合作类（拟开展实质性国际合作，且对实现研发需求具有不可或缺的关键作用）</w:t>
            </w:r>
          </w:p>
        </w:tc>
      </w:tr>
      <w:tr w:rsidR="00000000">
        <w:trPr>
          <w:cantSplit/>
          <w:trHeight w:val="454"/>
          <w:jc w:val="center"/>
        </w:trPr>
        <w:tc>
          <w:tcPr>
            <w:tcW w:w="1651" w:type="dxa"/>
            <w:tcBorders>
              <w:tl2br w:val="nil"/>
              <w:tr2bl w:val="nil"/>
            </w:tcBorders>
            <w:vAlign w:val="center"/>
          </w:tcPr>
          <w:p w:rsidR="00000000" w:rsidRDefault="007B2469">
            <w:pPr>
              <w:spacing w:line="276" w:lineRule="auto"/>
              <w:ind w:firstLineChars="0" w:firstLine="0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问题描述</w:t>
            </w:r>
          </w:p>
        </w:tc>
        <w:tc>
          <w:tcPr>
            <w:tcW w:w="6852" w:type="dxa"/>
            <w:gridSpan w:val="2"/>
            <w:tcBorders>
              <w:tl2br w:val="nil"/>
              <w:tr2bl w:val="nil"/>
            </w:tcBorders>
            <w:vAlign w:val="center"/>
          </w:tcPr>
          <w:p w:rsidR="00000000" w:rsidRDefault="007B2469">
            <w:pPr>
              <w:spacing w:line="276" w:lineRule="auto"/>
              <w:ind w:firstLineChars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说明期望</w:t>
            </w:r>
            <w:r>
              <w:rPr>
                <w:sz w:val="24"/>
                <w:szCs w:val="24"/>
              </w:rPr>
              <w:t>通过科技创新解决的具体</w:t>
            </w:r>
            <w:r>
              <w:rPr>
                <w:sz w:val="24"/>
                <w:szCs w:val="24"/>
              </w:rPr>
              <w:t>应用难题或发展瓶颈，要求内容具体、指向清晰，并充分描述</w:t>
            </w:r>
            <w:r>
              <w:rPr>
                <w:sz w:val="24"/>
                <w:szCs w:val="24"/>
              </w:rPr>
              <w:t>说明现实</w:t>
            </w:r>
            <w:r>
              <w:rPr>
                <w:sz w:val="24"/>
                <w:szCs w:val="24"/>
              </w:rPr>
              <w:t>应用场景，如自然条件、工况环境、成本约束、行业监管等技术应用的边界条件，以及核心预期目标（指标）。（</w:t>
            </w:r>
            <w:r>
              <w:rPr>
                <w:sz w:val="24"/>
                <w:szCs w:val="24"/>
              </w:rPr>
              <w:t>800</w:t>
            </w:r>
            <w:r>
              <w:rPr>
                <w:sz w:val="24"/>
                <w:szCs w:val="24"/>
              </w:rPr>
              <w:t>字左右）</w:t>
            </w:r>
          </w:p>
        </w:tc>
      </w:tr>
      <w:tr w:rsidR="00000000">
        <w:trPr>
          <w:cantSplit/>
          <w:trHeight w:val="454"/>
          <w:jc w:val="center"/>
        </w:trPr>
        <w:tc>
          <w:tcPr>
            <w:tcW w:w="1651" w:type="dxa"/>
            <w:tcBorders>
              <w:tl2br w:val="nil"/>
              <w:tr2bl w:val="nil"/>
            </w:tcBorders>
            <w:vAlign w:val="center"/>
          </w:tcPr>
          <w:p w:rsidR="00000000" w:rsidRDefault="007B2469">
            <w:pPr>
              <w:spacing w:line="276" w:lineRule="auto"/>
              <w:ind w:firstLineChars="0" w:firstLine="0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战略意义</w:t>
            </w:r>
          </w:p>
        </w:tc>
        <w:tc>
          <w:tcPr>
            <w:tcW w:w="6852" w:type="dxa"/>
            <w:gridSpan w:val="2"/>
            <w:tcBorders>
              <w:tl2br w:val="nil"/>
              <w:tr2bl w:val="nil"/>
            </w:tcBorders>
            <w:vAlign w:val="center"/>
          </w:tcPr>
          <w:p w:rsidR="00000000" w:rsidRDefault="007B2469">
            <w:pPr>
              <w:spacing w:line="276" w:lineRule="auto"/>
              <w:ind w:firstLineChars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从与国家重</w:t>
            </w:r>
            <w:r>
              <w:rPr>
                <w:sz w:val="24"/>
                <w:szCs w:val="24"/>
              </w:rPr>
              <w:t>大战略实施落实的直接关系，对经济社会发展和国家安全的关键性全局作用、政府牵头主导实施的必要性和比较优势等角度，说明此项需求的重大战略意义，展示其重要性、</w:t>
            </w:r>
            <w:r>
              <w:rPr>
                <w:rFonts w:hint="eastAsia"/>
                <w:sz w:val="24"/>
                <w:szCs w:val="24"/>
              </w:rPr>
              <w:t>必要</w:t>
            </w:r>
            <w:r>
              <w:rPr>
                <w:sz w:val="24"/>
                <w:szCs w:val="24"/>
              </w:rPr>
              <w:t>性和紧迫性。（</w:t>
            </w:r>
            <w:r>
              <w:rPr>
                <w:sz w:val="24"/>
                <w:szCs w:val="24"/>
              </w:rPr>
              <w:t>400</w:t>
            </w:r>
            <w:r>
              <w:rPr>
                <w:sz w:val="24"/>
                <w:szCs w:val="24"/>
              </w:rPr>
              <w:t>字左右）</w:t>
            </w:r>
          </w:p>
        </w:tc>
      </w:tr>
      <w:tr w:rsidR="00000000">
        <w:trPr>
          <w:cantSplit/>
          <w:trHeight w:val="454"/>
          <w:jc w:val="center"/>
        </w:trPr>
        <w:tc>
          <w:tcPr>
            <w:tcW w:w="1651" w:type="dxa"/>
            <w:tcBorders>
              <w:tl2br w:val="nil"/>
              <w:tr2bl w:val="nil"/>
            </w:tcBorders>
            <w:vAlign w:val="center"/>
          </w:tcPr>
          <w:p w:rsidR="00000000" w:rsidRDefault="007B2469">
            <w:pPr>
              <w:spacing w:line="276" w:lineRule="auto"/>
              <w:ind w:firstLineChars="0" w:firstLine="0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工作现状</w:t>
            </w:r>
          </w:p>
        </w:tc>
        <w:tc>
          <w:tcPr>
            <w:tcW w:w="6852" w:type="dxa"/>
            <w:gridSpan w:val="2"/>
            <w:tcBorders>
              <w:tl2br w:val="nil"/>
              <w:tr2bl w:val="nil"/>
            </w:tcBorders>
            <w:vAlign w:val="center"/>
          </w:tcPr>
          <w:p w:rsidR="00000000" w:rsidRDefault="007B2469">
            <w:pPr>
              <w:spacing w:line="276" w:lineRule="auto"/>
              <w:ind w:firstLineChars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国内外通过科技创新解决该问题的努力方向和进展情况，包括我国已形成的技术成果积累情况，全球范围内相关工作的最新科技进展和领先水平。（</w:t>
            </w:r>
            <w:r>
              <w:rPr>
                <w:sz w:val="24"/>
                <w:szCs w:val="24"/>
              </w:rPr>
              <w:t>400</w:t>
            </w:r>
            <w:r>
              <w:rPr>
                <w:sz w:val="24"/>
                <w:szCs w:val="24"/>
              </w:rPr>
              <w:t>字左右）</w:t>
            </w:r>
          </w:p>
        </w:tc>
      </w:tr>
      <w:tr w:rsidR="00000000">
        <w:trPr>
          <w:cantSplit/>
          <w:trHeight w:val="454"/>
          <w:jc w:val="center"/>
        </w:trPr>
        <w:tc>
          <w:tcPr>
            <w:tcW w:w="1651" w:type="dxa"/>
            <w:tcBorders>
              <w:tl2br w:val="nil"/>
              <w:tr2bl w:val="nil"/>
            </w:tcBorders>
            <w:vAlign w:val="center"/>
          </w:tcPr>
          <w:p w:rsidR="00000000" w:rsidRDefault="007B2469">
            <w:pPr>
              <w:spacing w:line="276" w:lineRule="auto"/>
              <w:ind w:firstLineChars="0" w:firstLine="0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研发建议</w:t>
            </w:r>
          </w:p>
          <w:p w:rsidR="00000000" w:rsidRDefault="007B2469">
            <w:pPr>
              <w:spacing w:line="276" w:lineRule="auto"/>
              <w:ind w:firstLineChars="0" w:firstLine="0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18"/>
                <w:szCs w:val="24"/>
              </w:rPr>
              <w:t>（选填）</w:t>
            </w:r>
          </w:p>
        </w:tc>
        <w:tc>
          <w:tcPr>
            <w:tcW w:w="6852" w:type="dxa"/>
            <w:gridSpan w:val="2"/>
            <w:tcBorders>
              <w:tl2br w:val="nil"/>
              <w:tr2bl w:val="nil"/>
            </w:tcBorders>
            <w:vAlign w:val="center"/>
          </w:tcPr>
          <w:p w:rsidR="00000000" w:rsidRDefault="007B2469">
            <w:pPr>
              <w:spacing w:line="276" w:lineRule="auto"/>
              <w:ind w:firstLineChars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如已形成较为成熟的思考，可提出从科技创新角度破解相关问题的具体建议，如可能的技术路径、技术方案要点、需要溯源突破的重大基础科学问题等。（</w:t>
            </w:r>
            <w:r>
              <w:rPr>
                <w:sz w:val="24"/>
                <w:szCs w:val="24"/>
              </w:rPr>
              <w:t>400</w:t>
            </w:r>
            <w:r>
              <w:rPr>
                <w:sz w:val="24"/>
                <w:szCs w:val="24"/>
              </w:rPr>
              <w:t>字左右）</w:t>
            </w:r>
          </w:p>
        </w:tc>
      </w:tr>
      <w:tr w:rsidR="00000000">
        <w:trPr>
          <w:cantSplit/>
          <w:trHeight w:val="454"/>
          <w:jc w:val="center"/>
        </w:trPr>
        <w:tc>
          <w:tcPr>
            <w:tcW w:w="8503" w:type="dxa"/>
            <w:gridSpan w:val="3"/>
            <w:tcBorders>
              <w:tl2br w:val="nil"/>
              <w:tr2bl w:val="nil"/>
            </w:tcBorders>
            <w:vAlign w:val="center"/>
          </w:tcPr>
          <w:p w:rsidR="00000000" w:rsidRDefault="007B2469">
            <w:pPr>
              <w:spacing w:line="276" w:lineRule="auto"/>
              <w:ind w:leftChars="50" w:left="154" w:firstLineChars="0" w:firstLine="0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另请根据需求建议提出</w:t>
            </w:r>
            <w:r>
              <w:rPr>
                <w:rFonts w:eastAsia="黑体"/>
                <w:sz w:val="24"/>
                <w:szCs w:val="24"/>
              </w:rPr>
              <w:t>3</w:t>
            </w:r>
            <w:r>
              <w:rPr>
                <w:rFonts w:eastAsia="黑体"/>
                <w:sz w:val="24"/>
                <w:szCs w:val="24"/>
              </w:rPr>
              <w:t>个以内的关键词，以供汇总凝练参考。</w:t>
            </w:r>
          </w:p>
          <w:p w:rsidR="00000000" w:rsidRDefault="007B2469">
            <w:pPr>
              <w:spacing w:line="276" w:lineRule="auto"/>
              <w:ind w:leftChars="50" w:left="154" w:firstLineChars="0" w:firstLine="0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关键词</w:t>
            </w:r>
            <w:r>
              <w:rPr>
                <w:rFonts w:eastAsia="黑体"/>
                <w:sz w:val="24"/>
                <w:szCs w:val="24"/>
              </w:rPr>
              <w:t>：</w:t>
            </w:r>
            <w:r>
              <w:rPr>
                <w:rFonts w:eastAsia="黑体"/>
                <w:sz w:val="24"/>
                <w:szCs w:val="24"/>
              </w:rPr>
              <w:t>1.</w:t>
            </w:r>
            <w:r>
              <w:rPr>
                <w:rFonts w:eastAsia="黑体"/>
                <w:sz w:val="24"/>
                <w:szCs w:val="24"/>
                <w:u w:val="single"/>
              </w:rPr>
              <w:t xml:space="preserve">   </w:t>
            </w:r>
            <w:r>
              <w:rPr>
                <w:rFonts w:eastAsia="黑体"/>
                <w:sz w:val="24"/>
                <w:szCs w:val="24"/>
                <w:u w:val="single"/>
              </w:rPr>
              <w:t xml:space="preserve">   </w:t>
            </w:r>
            <w:r>
              <w:rPr>
                <w:rFonts w:eastAsia="黑体"/>
                <w:sz w:val="24"/>
                <w:szCs w:val="24"/>
                <w:u w:val="single"/>
              </w:rPr>
              <w:t xml:space="preserve"> </w:t>
            </w:r>
            <w:r>
              <w:rPr>
                <w:rFonts w:eastAsia="黑体"/>
                <w:sz w:val="24"/>
                <w:szCs w:val="24"/>
                <w:u w:val="single"/>
              </w:rPr>
              <w:t xml:space="preserve">  </w:t>
            </w:r>
            <w:r>
              <w:rPr>
                <w:rFonts w:eastAsia="黑体"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="黑体"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="黑体"/>
                <w:sz w:val="24"/>
                <w:szCs w:val="24"/>
              </w:rPr>
              <w:t>，</w:t>
            </w:r>
            <w:r>
              <w:rPr>
                <w:rFonts w:eastAsia="黑体"/>
                <w:sz w:val="24"/>
                <w:szCs w:val="24"/>
              </w:rPr>
              <w:t>2.</w:t>
            </w:r>
            <w:r>
              <w:rPr>
                <w:rFonts w:eastAsia="黑体"/>
                <w:sz w:val="24"/>
                <w:szCs w:val="24"/>
                <w:u w:val="single"/>
              </w:rPr>
              <w:t xml:space="preserve">   </w:t>
            </w:r>
            <w:r>
              <w:rPr>
                <w:rFonts w:eastAsia="黑体"/>
                <w:sz w:val="24"/>
                <w:szCs w:val="24"/>
                <w:u w:val="single"/>
              </w:rPr>
              <w:t xml:space="preserve">     </w:t>
            </w:r>
            <w:r>
              <w:rPr>
                <w:rFonts w:eastAsia="黑体"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="黑体"/>
                <w:sz w:val="24"/>
                <w:szCs w:val="24"/>
                <w:u w:val="single"/>
              </w:rPr>
              <w:t xml:space="preserve">   </w:t>
            </w:r>
            <w:r>
              <w:rPr>
                <w:rFonts w:eastAsia="黑体"/>
                <w:sz w:val="24"/>
                <w:szCs w:val="24"/>
                <w:u w:val="single"/>
              </w:rPr>
              <w:t xml:space="preserve"> </w:t>
            </w:r>
            <w:r>
              <w:rPr>
                <w:rFonts w:eastAsia="黑体"/>
                <w:sz w:val="24"/>
                <w:szCs w:val="24"/>
                <w:u w:val="single"/>
              </w:rPr>
              <w:t xml:space="preserve"> </w:t>
            </w:r>
            <w:r>
              <w:rPr>
                <w:rFonts w:eastAsia="黑体"/>
                <w:sz w:val="24"/>
                <w:szCs w:val="24"/>
              </w:rPr>
              <w:t>，</w:t>
            </w:r>
            <w:r>
              <w:rPr>
                <w:rFonts w:eastAsia="黑体"/>
                <w:sz w:val="24"/>
                <w:szCs w:val="24"/>
              </w:rPr>
              <w:t>3.</w:t>
            </w:r>
            <w:r>
              <w:rPr>
                <w:rFonts w:eastAsia="黑体"/>
                <w:sz w:val="24"/>
                <w:szCs w:val="24"/>
                <w:u w:val="single"/>
              </w:rPr>
              <w:t xml:space="preserve">   </w:t>
            </w:r>
            <w:r>
              <w:rPr>
                <w:rFonts w:eastAsia="黑体"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="黑体"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="黑体"/>
                <w:sz w:val="24"/>
                <w:szCs w:val="24"/>
                <w:u w:val="single"/>
              </w:rPr>
              <w:t xml:space="preserve">     </w:t>
            </w:r>
            <w:r>
              <w:rPr>
                <w:rFonts w:eastAsia="黑体"/>
                <w:sz w:val="24"/>
                <w:szCs w:val="24"/>
                <w:u w:val="single"/>
              </w:rPr>
              <w:t xml:space="preserve"> </w:t>
            </w:r>
            <w:r>
              <w:rPr>
                <w:rFonts w:eastAsia="黑体"/>
                <w:sz w:val="24"/>
                <w:szCs w:val="24"/>
                <w:u w:val="single"/>
              </w:rPr>
              <w:t xml:space="preserve"> </w:t>
            </w:r>
            <w:r>
              <w:rPr>
                <w:rFonts w:eastAsia="黑体"/>
                <w:sz w:val="24"/>
                <w:szCs w:val="24"/>
              </w:rPr>
              <w:t>。</w:t>
            </w:r>
          </w:p>
        </w:tc>
      </w:tr>
    </w:tbl>
    <w:p w:rsidR="007B2469" w:rsidRDefault="007B2469">
      <w:pPr>
        <w:adjustRightInd/>
        <w:spacing w:line="360" w:lineRule="auto"/>
        <w:ind w:firstLine="456"/>
        <w:rPr>
          <w:rFonts w:hint="eastAsia"/>
          <w:sz w:val="10"/>
        </w:rPr>
      </w:pPr>
      <w:r>
        <w:rPr>
          <w:rFonts w:eastAsia="楷体_GB2312"/>
          <w:sz w:val="24"/>
          <w:szCs w:val="24"/>
        </w:rPr>
        <w:t>注：如重大研发需求建议超过</w:t>
      </w:r>
      <w:r>
        <w:rPr>
          <w:rFonts w:eastAsia="楷体_GB2312"/>
          <w:sz w:val="24"/>
          <w:szCs w:val="24"/>
        </w:rPr>
        <w:t>1</w:t>
      </w:r>
      <w:r>
        <w:rPr>
          <w:rFonts w:eastAsia="楷体_GB2312"/>
          <w:sz w:val="24"/>
          <w:szCs w:val="24"/>
        </w:rPr>
        <w:t>项，请</w:t>
      </w:r>
      <w:r>
        <w:rPr>
          <w:rFonts w:eastAsia="楷体_GB2312"/>
          <w:sz w:val="24"/>
          <w:szCs w:val="24"/>
        </w:rPr>
        <w:t>分别填写需求征集信息表</w:t>
      </w:r>
      <w:r>
        <w:rPr>
          <w:rFonts w:eastAsia="楷体_GB2312" w:hint="eastAsia"/>
          <w:sz w:val="24"/>
          <w:szCs w:val="24"/>
        </w:rPr>
        <w:t>。</w:t>
      </w:r>
    </w:p>
    <w:sectPr w:rsidR="007B246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098" w:right="1531" w:bottom="1985" w:left="1644" w:header="851" w:footer="1587" w:gutter="0"/>
      <w:cols w:space="720"/>
      <w:docGrid w:type="linesAndChars" w:linePitch="435" w:charSpace="-250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2469" w:rsidRDefault="007B2469" w:rsidP="009F7BAA">
      <w:pPr>
        <w:spacing w:line="240" w:lineRule="auto"/>
        <w:ind w:firstLine="640"/>
      </w:pPr>
      <w:r>
        <w:separator/>
      </w:r>
    </w:p>
  </w:endnote>
  <w:endnote w:type="continuationSeparator" w:id="0">
    <w:p w:rsidR="007B2469" w:rsidRDefault="007B2469" w:rsidP="009F7BAA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长城小标宋体">
    <w:altName w:val="MS Mincho"/>
    <w:charset w:val="86"/>
    <w:family w:val="moder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B2469">
    <w:pPr>
      <w:pStyle w:val="a5"/>
      <w:framePr w:wrap="around" w:vAnchor="text" w:hAnchor="margin" w:xAlign="outside" w:y="1"/>
      <w:spacing w:line="240" w:lineRule="auto"/>
      <w:ind w:leftChars="100" w:left="320" w:firstLineChars="0" w:firstLine="0"/>
    </w:pPr>
    <w:r>
      <w:rPr>
        <w:rFonts w:ascii="仿宋_GB2312" w:hAnsi="仿宋_GB2312" w:hint="eastAsia"/>
        <w:sz w:val="28"/>
      </w:rPr>
      <w:t>—</w:t>
    </w:r>
    <w:r>
      <w:rPr>
        <w:rFonts w:hAnsi="仿宋_GB2312" w:hint="eastAsia"/>
        <w:sz w:val="28"/>
      </w:rPr>
      <w:t xml:space="preserve"> </w:t>
    </w:r>
    <w:r>
      <w:rPr>
        <w:rFonts w:eastAsia="楷体_GB2312"/>
        <w:sz w:val="28"/>
      </w:rPr>
      <w:fldChar w:fldCharType="begin"/>
    </w:r>
    <w:r>
      <w:rPr>
        <w:rFonts w:eastAsia="楷体_GB2312"/>
        <w:sz w:val="28"/>
      </w:rPr>
      <w:instrText xml:space="preserve">PAGE  </w:instrText>
    </w:r>
    <w:r>
      <w:rPr>
        <w:rFonts w:eastAsia="楷体_GB2312"/>
        <w:sz w:val="28"/>
      </w:rPr>
      <w:fldChar w:fldCharType="separate"/>
    </w:r>
    <w:r>
      <w:rPr>
        <w:rFonts w:eastAsia="楷体_GB2312"/>
        <w:sz w:val="28"/>
      </w:rPr>
      <w:t>2</w:t>
    </w:r>
    <w:r>
      <w:rPr>
        <w:rFonts w:eastAsia="楷体_GB2312"/>
        <w:sz w:val="28"/>
      </w:rPr>
      <w:fldChar w:fldCharType="end"/>
    </w:r>
    <w:r>
      <w:rPr>
        <w:rFonts w:ascii="仿宋_GB2312" w:hAnsi="仿宋_GB2312" w:hint="eastAsia"/>
        <w:sz w:val="28"/>
      </w:rPr>
      <w:t xml:space="preserve"> </w:t>
    </w:r>
    <w:r>
      <w:rPr>
        <w:rFonts w:ascii="仿宋_GB2312" w:hAnsi="仿宋_GB2312" w:hint="eastAsia"/>
        <w:sz w:val="28"/>
      </w:rPr>
      <w:t>—</w:t>
    </w:r>
  </w:p>
  <w:p w:rsidR="00000000" w:rsidRDefault="007B2469">
    <w:pPr>
      <w:pStyle w:val="a5"/>
      <w:spacing w:line="240" w:lineRule="auto"/>
      <w:ind w:leftChars="100" w:left="320" w:firstLineChars="0" w:firstLine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B2469">
    <w:pPr>
      <w:pStyle w:val="a5"/>
      <w:framePr w:wrap="around" w:vAnchor="text" w:hAnchor="margin" w:xAlign="outside" w:y="1"/>
      <w:spacing w:line="240" w:lineRule="auto"/>
      <w:ind w:rightChars="100" w:right="320" w:firstLineChars="0" w:firstLine="0"/>
      <w:rPr>
        <w:rFonts w:ascii="楷体_GB2312" w:eastAsia="楷体_GB2312"/>
        <w:sz w:val="28"/>
      </w:rPr>
    </w:pPr>
    <w:r>
      <w:rPr>
        <w:rFonts w:ascii="仿宋_GB2312" w:hAnsi="仿宋_GB2312" w:hint="eastAsia"/>
        <w:sz w:val="28"/>
      </w:rPr>
      <w:t xml:space="preserve">  </w:t>
    </w:r>
    <w:r>
      <w:rPr>
        <w:rFonts w:ascii="仿宋_GB2312" w:hAnsi="仿宋_GB2312" w:hint="eastAsia"/>
        <w:sz w:val="28"/>
      </w:rPr>
      <w:t>—</w:t>
    </w:r>
    <w:r>
      <w:rPr>
        <w:rFonts w:ascii="仿宋_GB2312" w:hAnsi="仿宋_GB2312" w:hint="eastAsia"/>
        <w:sz w:val="28"/>
      </w:rPr>
      <w:t xml:space="preserve"> </w:t>
    </w:r>
    <w:r>
      <w:rPr>
        <w:rFonts w:eastAsia="楷体_GB2312"/>
        <w:sz w:val="28"/>
      </w:rPr>
      <w:fldChar w:fldCharType="begin"/>
    </w:r>
    <w:r>
      <w:rPr>
        <w:rFonts w:eastAsia="楷体_GB2312"/>
        <w:sz w:val="28"/>
      </w:rPr>
      <w:instrText xml:space="preserve">PAGE  </w:instrText>
    </w:r>
    <w:r>
      <w:rPr>
        <w:rFonts w:eastAsia="楷体_GB2312"/>
        <w:sz w:val="28"/>
      </w:rPr>
      <w:fldChar w:fldCharType="separate"/>
    </w:r>
    <w:r w:rsidR="009F7BAA">
      <w:rPr>
        <w:rFonts w:eastAsia="楷体_GB2312"/>
        <w:noProof/>
        <w:sz w:val="28"/>
      </w:rPr>
      <w:t>1</w:t>
    </w:r>
    <w:r>
      <w:rPr>
        <w:rFonts w:eastAsia="楷体_GB2312"/>
        <w:sz w:val="28"/>
      </w:rPr>
      <w:fldChar w:fldCharType="end"/>
    </w:r>
    <w:r>
      <w:rPr>
        <w:rFonts w:ascii="仿宋_GB2312" w:hAnsi="仿宋_GB2312" w:hint="eastAsia"/>
        <w:vanish/>
        <w:sz w:val="28"/>
      </w:rPr>
      <w:pgNum/>
    </w:r>
    <w:r>
      <w:rPr>
        <w:rFonts w:ascii="仿宋_GB2312" w:hAnsi="仿宋_GB2312" w:hint="eastAsia"/>
        <w:sz w:val="28"/>
      </w:rPr>
      <w:t xml:space="preserve"> </w:t>
    </w:r>
    <w:r>
      <w:rPr>
        <w:rFonts w:ascii="仿宋_GB2312" w:hAnsi="仿宋_GB2312" w:hint="eastAsia"/>
        <w:sz w:val="28"/>
      </w:rPr>
      <w:t>—</w:t>
    </w:r>
  </w:p>
  <w:p w:rsidR="00000000" w:rsidRDefault="007B2469">
    <w:pPr>
      <w:pStyle w:val="a5"/>
      <w:spacing w:line="240" w:lineRule="auto"/>
      <w:ind w:firstLineChars="0" w:firstLine="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BAA" w:rsidRDefault="009F7BAA" w:rsidP="009F7BAA">
    <w:pPr>
      <w:pStyle w:val="a5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2469" w:rsidRDefault="007B2469" w:rsidP="009F7BAA">
      <w:pPr>
        <w:spacing w:line="240" w:lineRule="auto"/>
        <w:ind w:firstLine="640"/>
      </w:pPr>
      <w:r>
        <w:separator/>
      </w:r>
    </w:p>
  </w:footnote>
  <w:footnote w:type="continuationSeparator" w:id="0">
    <w:p w:rsidR="007B2469" w:rsidRDefault="007B2469" w:rsidP="009F7BAA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BAA" w:rsidRDefault="009F7BAA" w:rsidP="009F7BAA">
    <w:pPr>
      <w:pStyle w:val="a4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BAA" w:rsidRDefault="009F7BAA" w:rsidP="009F7BAA">
    <w:pPr>
      <w:pStyle w:val="a4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BAA" w:rsidRDefault="009F7BAA" w:rsidP="009F7BAA">
    <w:pPr>
      <w:pStyle w:val="a4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5"/>
  <w:evenAndOddHeaders/>
  <w:drawingGridHorizontalSpacing w:val="154"/>
  <w:drawingGridVerticalSpacing w:val="218"/>
  <w:displayHorizontalDrawingGridEvery w:val="2"/>
  <w:displayVerticalDrawingGridEvery w:val="2"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172A27"/>
    <w:rsid w:val="007B2469"/>
    <w:rsid w:val="009F7BAA"/>
    <w:rsid w:val="1F791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snapToGrid w:val="0"/>
      <w:spacing w:line="336" w:lineRule="auto"/>
      <w:ind w:firstLineChars="200" w:firstLine="616"/>
      <w:jc w:val="both"/>
    </w:pPr>
    <w:rPr>
      <w:rFonts w:eastAsia="仿宋_GB2312"/>
      <w:kern w:val="2"/>
      <w:sz w:val="32"/>
      <w:szCs w:val="32"/>
    </w:rPr>
  </w:style>
  <w:style w:type="paragraph" w:styleId="1">
    <w:name w:val="heading 1"/>
    <w:basedOn w:val="a"/>
    <w:qFormat/>
    <w:pPr>
      <w:outlineLvl w:val="0"/>
    </w:pPr>
    <w:rPr>
      <w:rFonts w:eastAsia="黑体"/>
    </w:rPr>
  </w:style>
  <w:style w:type="paragraph" w:styleId="2">
    <w:name w:val="heading 2"/>
    <w:basedOn w:val="a"/>
    <w:qFormat/>
    <w:pPr>
      <w:outlineLvl w:val="1"/>
    </w:pPr>
    <w:rPr>
      <w:rFonts w:eastAsia="楷体_GB2312"/>
    </w:rPr>
  </w:style>
  <w:style w:type="paragraph" w:styleId="3">
    <w:name w:val="heading 3"/>
    <w:basedOn w:val="a"/>
    <w:link w:val="3Char"/>
    <w:qFormat/>
    <w:pPr>
      <w:outlineLvl w:val="2"/>
    </w:pPr>
    <w:rPr>
      <w:b/>
      <w:bCs/>
    </w:rPr>
  </w:style>
  <w:style w:type="character" w:default="1" w:styleId="a0">
    <w:name w:val="Default Paragraph Font"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3Char">
    <w:name w:val="标题 3 Char"/>
    <w:link w:val="3"/>
    <w:rPr>
      <w:b/>
      <w:bCs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pacing w:line="240" w:lineRule="auto"/>
    </w:pPr>
    <w:rPr>
      <w:sz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jc w:val="left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609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>MOST</Company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国科发火〔2017〕410号</dc:title>
  <dc:creator>zgs_shidong</dc:creator>
  <cp:lastModifiedBy>NTKO</cp:lastModifiedBy>
  <cp:revision>2</cp:revision>
  <cp:lastPrinted>2007-11-23T01:15:00Z</cp:lastPrinted>
  <dcterms:created xsi:type="dcterms:W3CDTF">2020-01-09T00:32:00Z</dcterms:created>
  <dcterms:modified xsi:type="dcterms:W3CDTF">2020-01-09T00:32:00Z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